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23DA" w:rsidR="00002029" w:rsidP="00524ABB" w:rsidRDefault="00002029" w14:paraId="57E1AA4C" w14:textId="074F0D3D"/>
    <w:p w:rsidRPr="00B323DA" w:rsidR="00002029" w:rsidP="00A1308E" w:rsidRDefault="00002029" w14:paraId="7DDC210C" w14:textId="7B37CE40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7CACD0C4">
        <w:rPr>
          <w:rFonts w:ascii="Arial Black" w:hAnsi="Arial Black"/>
          <w:b/>
          <w:bCs/>
          <w:sz w:val="28"/>
          <w:szCs w:val="28"/>
        </w:rPr>
        <w:t>Minutes of the Meeting</w:t>
      </w:r>
    </w:p>
    <w:p w:rsidRPr="00B323DA" w:rsidR="00002029" w:rsidP="00A1308E" w:rsidRDefault="00A1308E" w14:paraId="00ECB63C" w14:textId="0414CBAB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B323DA">
        <w:rPr>
          <w:rFonts w:ascii="Arial Black" w:hAnsi="Arial Black"/>
          <w:b/>
          <w:bCs/>
          <w:sz w:val="28"/>
          <w:szCs w:val="28"/>
        </w:rPr>
        <w:t>h</w:t>
      </w:r>
      <w:r w:rsidRPr="00B323DA" w:rsidR="00002029">
        <w:rPr>
          <w:rFonts w:ascii="Arial Black" w:hAnsi="Arial Black"/>
          <w:b/>
          <w:bCs/>
          <w:sz w:val="28"/>
          <w:szCs w:val="28"/>
        </w:rPr>
        <w:t>eld at Dogmersfield Primary School</w:t>
      </w:r>
    </w:p>
    <w:p w:rsidRPr="00B323DA" w:rsidR="00002029" w:rsidP="00A1308E" w:rsidRDefault="1B7D461A" w14:paraId="700A4704" w14:textId="39E08F8A">
      <w:pPr>
        <w:jc w:val="center"/>
        <w:rPr>
          <w:rFonts w:ascii="Arial Black" w:hAnsi="Arial Black"/>
          <w:b w:val="1"/>
          <w:bCs w:val="1"/>
          <w:sz w:val="28"/>
          <w:szCs w:val="28"/>
        </w:rPr>
      </w:pPr>
      <w:r w:rsidRPr="2FEA24DC" w:rsidR="5C6FE74D">
        <w:rPr>
          <w:rFonts w:ascii="Arial Black" w:hAnsi="Arial Black"/>
          <w:b w:val="1"/>
          <w:bCs w:val="1"/>
          <w:sz w:val="28"/>
          <w:szCs w:val="28"/>
        </w:rPr>
        <w:t>17</w:t>
      </w:r>
      <w:r w:rsidRPr="2FEA24DC" w:rsidR="5C6FE74D">
        <w:rPr>
          <w:rFonts w:ascii="Arial Black" w:hAnsi="Arial Black"/>
          <w:b w:val="1"/>
          <w:bCs w:val="1"/>
          <w:sz w:val="28"/>
          <w:szCs w:val="28"/>
          <w:vertAlign w:val="superscript"/>
        </w:rPr>
        <w:t>th</w:t>
      </w:r>
      <w:r w:rsidRPr="2FEA24DC" w:rsidR="5C6FE74D">
        <w:rPr>
          <w:rFonts w:ascii="Arial Black" w:hAnsi="Arial Black"/>
          <w:b w:val="1"/>
          <w:bCs w:val="1"/>
          <w:sz w:val="28"/>
          <w:szCs w:val="28"/>
        </w:rPr>
        <w:t xml:space="preserve"> April</w:t>
      </w:r>
      <w:r w:rsidRPr="2FEA24DC" w:rsidR="16D0FF1B">
        <w:rPr>
          <w:rFonts w:ascii="Arial Black" w:hAnsi="Arial Black"/>
          <w:b w:val="1"/>
          <w:bCs w:val="1"/>
          <w:sz w:val="28"/>
          <w:szCs w:val="28"/>
        </w:rPr>
        <w:t xml:space="preserve"> 2023</w:t>
      </w:r>
      <w:r w:rsidRPr="2FEA24DC" w:rsidR="00002029">
        <w:rPr>
          <w:rFonts w:ascii="Arial Black" w:hAnsi="Arial Black"/>
          <w:b w:val="1"/>
          <w:bCs w:val="1"/>
          <w:sz w:val="28"/>
          <w:szCs w:val="28"/>
        </w:rPr>
        <w:t xml:space="preserve"> at 7.30 p.m.</w:t>
      </w:r>
    </w:p>
    <w:p w:rsidRPr="00B323DA" w:rsidR="00002029" w:rsidP="00524ABB" w:rsidRDefault="00002029" w14:paraId="0342B52C" w14:textId="77777777"/>
    <w:tbl>
      <w:tblPr>
        <w:tblW w:w="5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701"/>
      </w:tblGrid>
      <w:tr w:rsidRPr="00B323DA" w:rsidR="00A1308E" w:rsidTr="52DA3FDE" w14:paraId="201E461A" w14:textId="77777777">
        <w:trPr>
          <w:jc w:val="center"/>
        </w:trPr>
        <w:tc>
          <w:tcPr>
            <w:tcW w:w="4126" w:type="dxa"/>
            <w:tcMar/>
          </w:tcPr>
          <w:p w:rsidRPr="00B323DA" w:rsidR="00A1308E" w:rsidP="007F6089" w:rsidRDefault="00A1308E" w14:paraId="53AA83F5" w14:textId="2ADCD5E2">
            <w:pPr>
              <w:spacing w:after="0"/>
              <w:jc w:val="both"/>
              <w:rPr>
                <w:b/>
                <w:bCs/>
              </w:rPr>
            </w:pPr>
            <w:r w:rsidRPr="00B323DA">
              <w:rPr>
                <w:b/>
                <w:bCs/>
              </w:rPr>
              <w:t>Councillors</w:t>
            </w:r>
          </w:p>
        </w:tc>
        <w:tc>
          <w:tcPr>
            <w:tcW w:w="1701" w:type="dxa"/>
            <w:tcMar/>
            <w:vAlign w:val="center"/>
          </w:tcPr>
          <w:p w:rsidRPr="00B323DA" w:rsidR="00A1308E" w:rsidP="007F6089" w:rsidRDefault="00A1308E" w14:paraId="4F9534E1" w14:textId="77777777">
            <w:pPr>
              <w:spacing w:after="0"/>
              <w:jc w:val="center"/>
              <w:rPr>
                <w:b/>
              </w:rPr>
            </w:pPr>
            <w:r w:rsidRPr="00B323DA">
              <w:rPr>
                <w:b/>
              </w:rPr>
              <w:t>In Attendance</w:t>
            </w:r>
          </w:p>
        </w:tc>
      </w:tr>
      <w:tr w:rsidRPr="00B323DA" w:rsidR="00A1308E" w:rsidTr="52DA3FDE" w14:paraId="65B34417" w14:textId="77777777">
        <w:trPr>
          <w:jc w:val="center"/>
        </w:trPr>
        <w:tc>
          <w:tcPr>
            <w:tcW w:w="4126" w:type="dxa"/>
            <w:tcMar/>
          </w:tcPr>
          <w:p w:rsidRPr="00B323DA" w:rsidR="00A1308E" w:rsidP="007F6089" w:rsidRDefault="00A1308E" w14:paraId="4474203F" w14:textId="03009CB5">
            <w:pPr>
              <w:pStyle w:val="NoSpacing"/>
              <w:rPr>
                <w:rFonts w:cs="Arial"/>
              </w:rPr>
            </w:pPr>
            <w:r w:rsidRPr="00B323DA">
              <w:rPr>
                <w:rFonts w:cs="Arial"/>
              </w:rPr>
              <w:t>Cllr Graham Chisnall (Chair)</w:t>
            </w:r>
          </w:p>
        </w:tc>
        <w:tc>
          <w:tcPr>
            <w:tcW w:w="1701" w:type="dxa"/>
            <w:tcMar/>
          </w:tcPr>
          <w:p w:rsidRPr="00375FF9" w:rsidR="00375FF9" w:rsidP="4FD0164D" w:rsidRDefault="45036172" w14:paraId="3605F1B2" w14:textId="75E0C28B">
            <w:pPr>
              <w:spacing w:after="0" w:line="259" w:lineRule="auto"/>
              <w:rPr>
                <w:rFonts w:eastAsia="Wingdings 2" w:asciiTheme="minorHAnsi" w:hAnsiTheme="minorHAnsi" w:cstheme="minorBidi"/>
              </w:rPr>
            </w:pPr>
            <w:r w:rsidRPr="4FD0164D">
              <w:rPr>
                <w:rFonts w:eastAsia="Wingdings 2" w:asciiTheme="minorHAnsi" w:hAnsiTheme="minorHAnsi" w:cstheme="minorBidi"/>
              </w:rPr>
              <w:t>Yes</w:t>
            </w:r>
          </w:p>
        </w:tc>
      </w:tr>
      <w:tr w:rsidRPr="00B323DA" w:rsidR="00A1308E" w:rsidTr="52DA3FDE" w14:paraId="66DAA5F7" w14:textId="77777777">
        <w:trPr>
          <w:jc w:val="center"/>
        </w:trPr>
        <w:tc>
          <w:tcPr>
            <w:tcW w:w="4126" w:type="dxa"/>
            <w:tcMar/>
          </w:tcPr>
          <w:p w:rsidRPr="00583B15" w:rsidR="00A1308E" w:rsidP="007F6089" w:rsidRDefault="00A1308E" w14:paraId="294803F1" w14:textId="4B7BC3A3">
            <w:pPr>
              <w:pStyle w:val="NoSpacing"/>
              <w:rPr>
                <w:rFonts w:cs="Arial"/>
                <w:lang w:val="fr-FR"/>
              </w:rPr>
            </w:pPr>
            <w:r w:rsidRPr="00583B15">
              <w:rPr>
                <w:rFonts w:cs="Arial"/>
                <w:lang w:val="fr-FR"/>
              </w:rPr>
              <w:t>Cllr Anne Fillis (Vice-chair)</w:t>
            </w:r>
          </w:p>
        </w:tc>
        <w:tc>
          <w:tcPr>
            <w:tcW w:w="1701" w:type="dxa"/>
            <w:tcMar/>
          </w:tcPr>
          <w:p w:rsidRPr="00AA55E8" w:rsidR="00AA55E8" w:rsidP="00AA55E8" w:rsidRDefault="00AA55E8" w14:paraId="4ACC095F" w14:textId="47573722">
            <w:pPr>
              <w:spacing w:after="0"/>
              <w:ind w:left="28"/>
              <w:rPr>
                <w:rFonts w:eastAsia="Wingdings 2" w:asciiTheme="minorHAnsi" w:hAnsiTheme="minorHAnsi" w:cstheme="minorHAnsi"/>
              </w:rPr>
            </w:pPr>
            <w:r>
              <w:rPr>
                <w:rFonts w:eastAsia="Wingdings 2" w:asciiTheme="minorHAnsi" w:hAnsiTheme="minorHAnsi" w:cstheme="minorHAnsi"/>
              </w:rPr>
              <w:t>Yes</w:t>
            </w:r>
          </w:p>
        </w:tc>
      </w:tr>
      <w:tr w:rsidRPr="00B323DA" w:rsidR="00A1308E" w:rsidTr="52DA3FDE" w14:paraId="4F3E76C0" w14:textId="77777777">
        <w:trPr>
          <w:jc w:val="center"/>
        </w:trPr>
        <w:tc>
          <w:tcPr>
            <w:tcW w:w="4126" w:type="dxa"/>
            <w:tcMar/>
          </w:tcPr>
          <w:p w:rsidRPr="00B323DA" w:rsidR="00A1308E" w:rsidP="007F6089" w:rsidRDefault="00A1308E" w14:paraId="6D1DEC9D" w14:textId="3061B508">
            <w:pPr>
              <w:pStyle w:val="NoSpacing"/>
              <w:tabs>
                <w:tab w:val="left" w:pos="2775"/>
              </w:tabs>
              <w:rPr>
                <w:rFonts w:cs="Arial"/>
              </w:rPr>
            </w:pPr>
            <w:r w:rsidRPr="00B323DA">
              <w:t>Cllr Graham Leach</w:t>
            </w:r>
          </w:p>
        </w:tc>
        <w:tc>
          <w:tcPr>
            <w:tcW w:w="1701" w:type="dxa"/>
            <w:tcMar/>
          </w:tcPr>
          <w:p w:rsidRPr="00AA55E8" w:rsidR="00A1308E" w:rsidP="52DA3FDE" w:rsidRDefault="00AA55E8" w14:paraId="300B34DA" w14:textId="66DE8944">
            <w:pPr>
              <w:spacing w:after="0"/>
              <w:ind w:left="28"/>
              <w:rPr>
                <w:rFonts w:ascii="Calibri" w:hAnsi="Calibri" w:eastAsia="Wingdings 2" w:cs="Calibri" w:asciiTheme="minorAscii" w:hAnsiTheme="minorAscii" w:cstheme="minorAscii"/>
              </w:rPr>
            </w:pPr>
            <w:r w:rsidRPr="52DA3FDE" w:rsidR="5EC4A9D5">
              <w:rPr>
                <w:rFonts w:ascii="Calibri" w:hAnsi="Calibri" w:eastAsia="Wingdings 2" w:cs="Calibri" w:asciiTheme="minorAscii" w:hAnsiTheme="minorAscii" w:cstheme="minorAscii"/>
              </w:rPr>
              <w:t>No</w:t>
            </w:r>
          </w:p>
        </w:tc>
      </w:tr>
      <w:tr w:rsidRPr="00B323DA" w:rsidR="00A1308E" w:rsidTr="52DA3FDE" w14:paraId="6E73D986" w14:textId="77777777">
        <w:trPr>
          <w:jc w:val="center"/>
        </w:trPr>
        <w:tc>
          <w:tcPr>
            <w:tcW w:w="4126" w:type="dxa"/>
            <w:tcMar/>
          </w:tcPr>
          <w:p w:rsidRPr="00B323DA" w:rsidR="00A1308E" w:rsidP="007F6089" w:rsidRDefault="00A1308E" w14:paraId="2A5E87DB" w14:textId="14BE233C">
            <w:pPr>
              <w:pStyle w:val="NoSpacing"/>
              <w:tabs>
                <w:tab w:val="left" w:pos="2775"/>
              </w:tabs>
              <w:rPr>
                <w:rFonts w:cs="Arial"/>
              </w:rPr>
            </w:pPr>
            <w:r w:rsidRPr="00B323DA">
              <w:t xml:space="preserve">Cllr Sarah Miles </w:t>
            </w:r>
          </w:p>
        </w:tc>
        <w:tc>
          <w:tcPr>
            <w:tcW w:w="1701" w:type="dxa"/>
            <w:tcMar/>
          </w:tcPr>
          <w:p w:rsidRPr="00AA55E8" w:rsidR="00A1308E" w:rsidP="6BF5AAC3" w:rsidRDefault="00AA55E8" w14:paraId="078EA9D0" w14:textId="5754DAED">
            <w:pPr>
              <w:spacing w:after="0"/>
              <w:ind w:left="28"/>
              <w:rPr>
                <w:rFonts w:ascii="Calibri" w:hAnsi="Calibri" w:cs="Calibri" w:asciiTheme="minorAscii" w:hAnsiTheme="minorAscii" w:cstheme="minorAscii"/>
              </w:rPr>
            </w:pPr>
            <w:r w:rsidRPr="52DA3FDE" w:rsidR="48044C42">
              <w:rPr>
                <w:rFonts w:ascii="Calibri" w:hAnsi="Calibri" w:cs="Calibri" w:asciiTheme="minorAscii" w:hAnsiTheme="minorAscii" w:cstheme="minorAscii"/>
              </w:rPr>
              <w:t>Yes</w:t>
            </w:r>
          </w:p>
        </w:tc>
      </w:tr>
      <w:tr w:rsidRPr="00B323DA" w:rsidR="00A1308E" w:rsidTr="52DA3FDE" w14:paraId="4D1E11F3" w14:textId="77777777">
        <w:trPr>
          <w:jc w:val="center"/>
        </w:trPr>
        <w:tc>
          <w:tcPr>
            <w:tcW w:w="4126" w:type="dxa"/>
            <w:tcMar/>
          </w:tcPr>
          <w:p w:rsidRPr="00B323DA" w:rsidR="00A1308E" w:rsidP="007F6089" w:rsidRDefault="002B125F" w14:paraId="75AAEC2E" w14:textId="59D60BF9">
            <w:pPr>
              <w:pStyle w:val="NoSpacing"/>
              <w:rPr>
                <w:rFonts w:cs="Arial"/>
              </w:rPr>
            </w:pPr>
            <w:r w:rsidRPr="6BF5AAC3" w:rsidR="467FB280">
              <w:rPr>
                <w:rFonts w:cs="Arial"/>
              </w:rPr>
              <w:t>Cllr An</w:t>
            </w:r>
            <w:r w:rsidRPr="6BF5AAC3" w:rsidR="5BF6B08F">
              <w:rPr>
                <w:rFonts w:cs="Arial"/>
              </w:rPr>
              <w:t>drew Simonds</w:t>
            </w:r>
          </w:p>
        </w:tc>
        <w:tc>
          <w:tcPr>
            <w:tcW w:w="1701" w:type="dxa"/>
            <w:tcMar/>
          </w:tcPr>
          <w:p w:rsidRPr="00AA55E8" w:rsidR="00A1308E" w:rsidP="6BF5AAC3" w:rsidRDefault="00A1308E" w14:paraId="39339DEB" w14:textId="5E914E67">
            <w:pPr>
              <w:spacing w:after="0"/>
              <w:ind w:left="28"/>
              <w:rPr>
                <w:rFonts w:ascii="Calibri" w:hAnsi="Calibri" w:eastAsia="Wingdings 2" w:cs="Calibri" w:asciiTheme="minorAscii" w:hAnsiTheme="minorAscii" w:cstheme="minorAscii"/>
              </w:rPr>
            </w:pPr>
            <w:r w:rsidRPr="6BF5AAC3" w:rsidR="5BF6B08F">
              <w:rPr>
                <w:rFonts w:ascii="Calibri" w:hAnsi="Calibri" w:eastAsia="Wingdings 2" w:cs="Calibri" w:asciiTheme="minorAscii" w:hAnsiTheme="minorAscii" w:cstheme="minorAscii"/>
              </w:rPr>
              <w:t>Yes</w:t>
            </w:r>
          </w:p>
        </w:tc>
      </w:tr>
    </w:tbl>
    <w:p w:rsidRPr="00B323DA" w:rsidR="00A1308E" w:rsidP="00524ABB" w:rsidRDefault="00A1308E" w14:paraId="687B0CE4" w14:textId="708D3C38">
      <w:pPr>
        <w:rPr>
          <w:b/>
          <w:bCs/>
        </w:rPr>
      </w:pPr>
    </w:p>
    <w:p w:rsidRPr="00B323DA" w:rsidR="00A1308E" w:rsidP="003273A8" w:rsidRDefault="00A1308E" w14:paraId="754C2E4C" w14:textId="76608986">
      <w:pPr>
        <w:tabs>
          <w:tab w:val="left" w:pos="720"/>
          <w:tab w:val="left" w:pos="1440"/>
          <w:tab w:val="left" w:pos="2160"/>
          <w:tab w:val="left" w:pos="6855"/>
        </w:tabs>
        <w:ind w:left="851" w:hanging="851"/>
        <w:rPr>
          <w:b w:val="1"/>
          <w:bCs w:val="1"/>
        </w:rPr>
      </w:pPr>
      <w:r w:rsidRPr="6BF5AAC3" w:rsidR="00A1308E">
        <w:rPr>
          <w:b w:val="1"/>
          <w:bCs w:val="1"/>
        </w:rPr>
        <w:t>Clerk:</w:t>
      </w:r>
      <w:r w:rsidRPr="6BF5AAC3" w:rsidR="00AA55E8">
        <w:rPr>
          <w:b w:val="1"/>
          <w:bCs w:val="1"/>
        </w:rPr>
        <w:t xml:space="preserve"> </w:t>
      </w:r>
      <w:r w:rsidRPr="6BF5AAC3" w:rsidR="4ED308BF">
        <w:rPr>
          <w:b w:val="1"/>
          <w:bCs w:val="1"/>
        </w:rPr>
        <w:t xml:space="preserve"> Sam Rowe</w:t>
      </w:r>
    </w:p>
    <w:p w:rsidRPr="00B323DA" w:rsidR="00A1308E" w:rsidP="272271D5" w:rsidRDefault="00A1308E" w14:paraId="006BD836" w14:textId="3F2D5D35">
      <w:pPr>
        <w:rPr>
          <w:b/>
          <w:bCs/>
        </w:rPr>
      </w:pPr>
      <w:r w:rsidRPr="272271D5">
        <w:rPr>
          <w:b/>
          <w:bCs/>
        </w:rPr>
        <w:t>In attendance:</w:t>
      </w:r>
    </w:p>
    <w:p w:rsidRPr="00B323DA" w:rsidR="00A1308E" w:rsidP="272271D5" w:rsidRDefault="7DE0BC26" w14:paraId="1F6C98B3" w14:textId="7234B55A">
      <w:pPr>
        <w:rPr>
          <w:b w:val="1"/>
          <w:bCs w:val="1"/>
        </w:rPr>
      </w:pPr>
      <w:r w:rsidR="2CA2CC50">
        <w:rPr/>
        <w:t xml:space="preserve"> </w:t>
      </w:r>
      <w:r w:rsidR="2FBDE3B2">
        <w:rPr/>
        <w:t xml:space="preserve">4 </w:t>
      </w:r>
      <w:r w:rsidR="00A1308E">
        <w:rPr/>
        <w:t>members of the publi</w:t>
      </w:r>
      <w:r w:rsidR="00694D4E">
        <w:rPr/>
        <w:t>c</w:t>
      </w:r>
    </w:p>
    <w:p w:rsidR="11B11C55" w:rsidP="2FEA24DC" w:rsidRDefault="11B11C55" w14:paraId="52A7536A" w14:textId="53429BE4">
      <w:pPr>
        <w:pStyle w:val="Normal"/>
      </w:pPr>
      <w:r w:rsidR="11B11C55">
        <w:rPr/>
        <w:t xml:space="preserve">District County </w:t>
      </w:r>
      <w:r w:rsidR="11B11C55">
        <w:rPr/>
        <w:t>councillor</w:t>
      </w:r>
      <w:r w:rsidR="11B11C55">
        <w:rPr/>
        <w:t xml:space="preserve"> John Hale</w:t>
      </w:r>
    </w:p>
    <w:p w:rsidR="003D1E3C" w:rsidP="7CACD0C4" w:rsidRDefault="003D1E3C" w14:paraId="2E3BE8AE" w14:textId="409DE4DC">
      <w:pPr>
        <w:rPr>
          <w:rFonts w:eastAsia="Calibri"/>
        </w:rPr>
      </w:pPr>
    </w:p>
    <w:tbl>
      <w:tblPr>
        <w:tblW w:w="10486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9661"/>
      </w:tblGrid>
      <w:tr w:rsidRPr="00CA26A0" w:rsidR="00CA26A0" w:rsidTr="068A1762" w14:paraId="33180440" w14:textId="77777777">
        <w:trPr>
          <w:trHeight w:val="40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73512D06" w14:textId="5A9877B7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1927BBD7">
              <w:rPr>
                <w:rFonts w:eastAsia="Times New Roman"/>
              </w:rPr>
              <w:t>3/204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0C3945FB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Welcome and apologies for absence</w:t>
            </w: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Pr="006B3486" w:rsidR="00CA26A0" w:rsidP="43FDE556" w:rsidRDefault="00CA26A0" w14:paraId="2F4D9557" w14:textId="4D933E33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="00426142" w:rsidP="43FDE556" w:rsidRDefault="00426142" w14:paraId="4E6707E4" w14:textId="146406B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EA24DC" w:rsidR="15F40F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Councillor</w:t>
            </w:r>
            <w:r w:rsidRPr="2FEA24DC" w:rsidR="7B6F35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2FEA24DC" w:rsidR="7B30640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Graham Leach</w:t>
            </w:r>
            <w:r w:rsidRPr="2FEA24DC" w:rsidR="133800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2FEA24DC" w:rsidR="133800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sent his </w:t>
            </w:r>
            <w:r w:rsidRPr="2FEA24DC" w:rsidR="133800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apologies</w:t>
            </w:r>
            <w:r w:rsidRPr="2FEA24DC" w:rsidR="38C634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CA26A0" w:rsidR="00426142" w:rsidP="2FEA24DC" w:rsidRDefault="00426142" w14:paraId="068DFA88" w14:textId="7C51DFA6">
            <w:pPr>
              <w:pStyle w:val="Normal"/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68A1762" w:rsidR="47C3CE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District Country councillor Chris Do</w:t>
            </w:r>
            <w:r w:rsidRPr="068A1762" w:rsidR="29BCA0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</w:t>
            </w:r>
            <w:r w:rsidRPr="068A1762" w:rsidR="47C3CE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n sent his </w:t>
            </w:r>
            <w:r w:rsidRPr="068A1762" w:rsidR="47C3CE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apologies</w:t>
            </w:r>
            <w:r w:rsidRPr="068A1762" w:rsidR="47C3CE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CA26A0" w:rsidR="00426142" w:rsidP="2FEA24DC" w:rsidRDefault="00426142" w14:paraId="4EE7F111" w14:textId="729D14E1">
            <w:pPr>
              <w:pStyle w:val="Normal"/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CA26A0" w:rsidR="00CA26A0" w:rsidTr="068A1762" w14:paraId="7E5C2950" w14:textId="77777777">
        <w:trPr>
          <w:trHeight w:val="40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3B67D461" w14:textId="5D926D87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55ECC965">
              <w:rPr>
                <w:rFonts w:eastAsia="Times New Roman"/>
              </w:rPr>
              <w:t>3/205</w:t>
            </w:r>
            <w:r w:rsidRPr="52DA3FDE" w:rsidR="319AFCDC">
              <w:rPr>
                <w:rFonts w:eastAsia="Times New Roman"/>
              </w:rPr>
              <w:t> 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A26A0" w:rsidP="43FDE556" w:rsidRDefault="00CA26A0" w14:paraId="61E07569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To receive and note any Disclosable Pecuniary Interests and requests for dispensation for items to be discussed</w:t>
            </w: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 </w:t>
            </w:r>
          </w:p>
          <w:p w:rsidR="002C7013" w:rsidP="43FDE556" w:rsidRDefault="002C7013" w14:paraId="0D4133DE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2C7013" w:rsidP="2FEA24DC" w:rsidRDefault="00572747" w14:paraId="0402DC7B" w14:textId="2F7A1912">
            <w:pPr>
              <w:pStyle w:val="Normal"/>
              <w:spacing w:after="0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57B37B6" w:rsidR="712F3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Cllr Miles declared an interest in a planning application for Janes Cottage</w:t>
            </w:r>
            <w:r w:rsidRPr="257B37B6" w:rsidR="05EE92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and Pond House.</w:t>
            </w:r>
          </w:p>
          <w:p w:rsidR="00B35282" w:rsidP="43FDE556" w:rsidRDefault="00B35282" w14:paraId="547CA9B3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CA26A0" w:rsidR="002E2CBE" w:rsidP="43FDE556" w:rsidRDefault="002E2CBE" w14:paraId="194B71DF" w14:textId="2DCBF1AA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CA26A0" w:rsidR="00CA26A0" w:rsidTr="068A1762" w14:paraId="244CBFA5" w14:textId="77777777">
        <w:trPr>
          <w:trHeight w:val="40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30A9CFD5" w14:textId="59B30A96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3B4ECF30">
              <w:rPr>
                <w:rFonts w:eastAsia="Times New Roman"/>
              </w:rPr>
              <w:t>3/206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19AFCDC" w:rsidP="2FEA24DC" w:rsidRDefault="319AFCDC" w14:paraId="339D6A46" w14:textId="558983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2FEA24DC" w:rsidR="319AFC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To approve the minutes of the council meeting </w:t>
            </w:r>
            <w:r w:rsidRPr="2FEA24DC" w:rsidR="5CCF551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of 13</w:t>
            </w:r>
            <w:r w:rsidRPr="2FEA24DC" w:rsidR="5081AC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vertAlign w:val="superscript"/>
              </w:rPr>
              <w:t>th</w:t>
            </w:r>
            <w:r w:rsidRPr="2FEA24DC" w:rsidR="5081AC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March and 6</w:t>
            </w:r>
            <w:r w:rsidRPr="2FEA24DC" w:rsidR="5081AC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vertAlign w:val="superscript"/>
              </w:rPr>
              <w:t>th</w:t>
            </w:r>
            <w:r w:rsidRPr="2FEA24DC" w:rsidR="5081AC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2FEA24DC" w:rsidR="09F1A5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April 2023</w:t>
            </w:r>
          </w:p>
          <w:p w:rsidRPr="00CA26A0" w:rsidR="009A6E7E" w:rsidP="43FDE556" w:rsidRDefault="009A6E7E" w14:paraId="16DC499E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AF0300" w:rsidP="43FDE556" w:rsidRDefault="00C01C37" w14:paraId="4A4E423A" w14:textId="30B5164B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2FEA24DC" w:rsidR="36FB3E5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Minutes of the meeting held</w:t>
            </w:r>
            <w:r w:rsidRPr="2FEA24DC" w:rsidR="0E6426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13</w:t>
            </w:r>
            <w:r w:rsidRPr="2FEA24DC" w:rsidR="0E6426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vertAlign w:val="superscript"/>
              </w:rPr>
              <w:t>th</w:t>
            </w:r>
            <w:r w:rsidRPr="2FEA24DC" w:rsidR="0E6426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March </w:t>
            </w:r>
            <w:r w:rsidRPr="2FEA24DC" w:rsidR="031771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2023</w:t>
            </w:r>
            <w:r w:rsidRPr="2FEA24DC" w:rsidR="13BAA45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2FEA24DC" w:rsidR="13BAA45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were</w:t>
            </w:r>
            <w:r w:rsidRPr="2FEA24DC" w:rsidR="13BAA45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approved </w:t>
            </w:r>
            <w:r w:rsidRPr="2FEA24DC" w:rsidR="7F5C84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as a true record of the meeting</w:t>
            </w:r>
            <w:r w:rsidRPr="2FEA24DC" w:rsidR="144F1EC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. </w:t>
            </w:r>
          </w:p>
          <w:p w:rsidR="2FEA24DC" w:rsidP="2FEA24DC" w:rsidRDefault="2FEA24DC" w14:paraId="7241D548" w14:textId="3A63FA18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1BEBF2A4" w:rsidP="2FEA24DC" w:rsidRDefault="1BEBF2A4" w14:paraId="14B04E7D" w14:textId="3D6A6F94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2FEA24DC" w:rsidR="1BEBF2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Proposed </w:t>
            </w:r>
            <w:r w:rsidRPr="2FEA24DC" w:rsidR="3F69988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GC,</w:t>
            </w:r>
            <w:r w:rsidRPr="2FEA24DC" w:rsidR="1BEBF2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2FEA24DC" w:rsidR="6ADFABD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Seconded </w:t>
            </w:r>
            <w:r w:rsidRPr="2FEA24DC" w:rsidR="30B084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SM,</w:t>
            </w:r>
            <w:r w:rsidRPr="2FEA24DC" w:rsidR="1BEBF2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all in favour.</w:t>
            </w:r>
          </w:p>
          <w:p w:rsidR="52DA3FDE" w:rsidP="52DA3FDE" w:rsidRDefault="52DA3FDE" w14:paraId="6BE664D6" w14:textId="59B4E51F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3FB7AD80" w:rsidP="52DA3FDE" w:rsidRDefault="3FB7AD80" w14:paraId="34DD731C" w14:textId="0E34AEB4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2FEA24DC" w:rsidR="3FB7AD8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Minutes of the </w:t>
            </w:r>
            <w:r w:rsidRPr="2FEA24DC" w:rsidR="39D5493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extraordinary</w:t>
            </w:r>
            <w:r w:rsidRPr="2FEA24DC" w:rsidR="3FB7AD8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2FEA24DC" w:rsidR="3FB7AD8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meeting </w:t>
            </w:r>
            <w:r w:rsidRPr="2FEA24DC" w:rsidR="79AFF71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held 6</w:t>
            </w:r>
            <w:r w:rsidRPr="2FEA24DC" w:rsidR="1369E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vertAlign w:val="superscript"/>
              </w:rPr>
              <w:t>th</w:t>
            </w:r>
            <w:r w:rsidRPr="2FEA24DC" w:rsidR="1369E8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April </w:t>
            </w:r>
            <w:r w:rsidRPr="2FEA24DC" w:rsidR="3FB7AD8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2023</w:t>
            </w:r>
            <w:r w:rsidRPr="2FEA24DC" w:rsidR="3FB7AD8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were approved as a true record of the meeting.</w:t>
            </w:r>
          </w:p>
          <w:p w:rsidR="52DA3FDE" w:rsidP="52DA3FDE" w:rsidRDefault="52DA3FDE" w14:paraId="2DF7C2BA" w14:textId="1557E8B9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CA26A0" w:rsidP="2FEA24DC" w:rsidRDefault="00416AFE" w14:paraId="24588709" w14:textId="1673CFBC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highlight w:val="green"/>
              </w:rPr>
            </w:pPr>
            <w:r w:rsidRPr="257B37B6" w:rsidR="3AA98FC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Proposed </w:t>
            </w:r>
            <w:r w:rsidRPr="257B37B6" w:rsidR="3C1D19E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GC</w:t>
            </w:r>
            <w:r w:rsidRPr="257B37B6" w:rsidR="5DA4C8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,</w:t>
            </w:r>
            <w:r w:rsidRPr="257B37B6" w:rsidR="49B51E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Seconded</w:t>
            </w:r>
            <w:r w:rsidRPr="257B37B6" w:rsidR="0B6275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257B37B6" w:rsidR="4AA3F6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AF, 1</w:t>
            </w:r>
            <w:r w:rsidRPr="257B37B6" w:rsidR="64EAED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in </w:t>
            </w:r>
            <w:r w:rsidRPr="257B37B6" w:rsidR="56BED70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favour</w:t>
            </w:r>
            <w:r w:rsidRPr="257B37B6" w:rsidR="64EAED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, </w:t>
            </w:r>
            <w:r w:rsidRPr="257B37B6" w:rsidR="09C2531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 ab</w:t>
            </w:r>
            <w:r w:rsidRPr="257B37B6" w:rsidR="05987A9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-stained </w:t>
            </w:r>
          </w:p>
          <w:p w:rsidRPr="00CA26A0" w:rsidR="00741856" w:rsidP="43FDE556" w:rsidRDefault="00741856" w14:paraId="04E0CD8A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CA26A0" w:rsidR="00CA26A0" w:rsidP="43FDE556" w:rsidRDefault="00CA26A0" w14:paraId="73411EF0" w14:textId="32E64088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CA26A0" w:rsidR="00CA26A0" w:rsidTr="068A1762" w14:paraId="11C87B02" w14:textId="77777777">
        <w:trPr>
          <w:trHeight w:val="40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2F60EA7E" w14:textId="457C6A44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51660AA4">
              <w:rPr>
                <w:rFonts w:eastAsia="Times New Roman"/>
              </w:rPr>
              <w:t>3/207</w:t>
            </w:r>
            <w:r w:rsidRPr="52DA3FDE" w:rsidR="319AFCDC">
              <w:rPr>
                <w:rFonts w:eastAsia="Times New Roman"/>
              </w:rPr>
              <w:t> 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3410BD8A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To review matters arising from previous meetings</w:t>
            </w: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Pr="00CA26A0" w:rsidR="00CA26A0" w:rsidP="43FDE556" w:rsidRDefault="00CA26A0" w14:paraId="014421D7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DA3FDE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="43FDE556" w:rsidP="2FEA24DC" w:rsidRDefault="43FDE556" w14:paraId="69C794D3" w14:textId="36C160D7">
            <w:pPr>
              <w:pStyle w:val="ListParagraph"/>
              <w:numPr>
                <w:ilvl w:val="0"/>
                <w:numId w:val="25"/>
              </w:numPr>
              <w:tabs>
                <w:tab w:val="num" w:leader="none" w:pos="360"/>
              </w:tabs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2FF6AE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Cllr Fillis await reply relating to S106 fund release from HDC </w:t>
            </w:r>
            <w:r w:rsidRPr="2FEA24DC" w:rsidR="2FF6AE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– </w:t>
            </w:r>
            <w:r w:rsidRPr="2FEA24DC" w:rsidR="0F2691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Clerk</w:t>
            </w:r>
            <w:r w:rsidRPr="2FEA24DC" w:rsidR="0F2691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has a training meeting with Claire to help with this on the </w:t>
            </w:r>
            <w:r w:rsidRPr="2FEA24DC" w:rsidR="0F2691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20</w:t>
            </w:r>
            <w:r w:rsidRPr="2FEA24DC" w:rsidR="0F2691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2FEA24DC" w:rsidR="0F2691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April and will report back at the May meeting.</w:t>
            </w:r>
          </w:p>
          <w:p w:rsidR="09DFA599" w:rsidP="2FEA24DC" w:rsidRDefault="09DFA599" w14:paraId="11E2F4FA" w14:textId="5EF43F1A">
            <w:pPr>
              <w:pStyle w:val="ListParagraph"/>
              <w:numPr>
                <w:ilvl w:val="0"/>
                <w:numId w:val="25"/>
              </w:numPr>
              <w:tabs>
                <w:tab w:val="num" w:leader="none" w:pos="360"/>
              </w:tabs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9DFA5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chase </w:t>
            </w:r>
            <w:r w:rsidRPr="2FEA24DC" w:rsidR="09DFA5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lawyers</w:t>
            </w:r>
            <w:r w:rsidRPr="2FEA24DC" w:rsidR="09DFA5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about the land registry search for Pilcot green. - clerk to action </w:t>
            </w:r>
          </w:p>
          <w:p w:rsidR="2FEA24DC" w:rsidP="2FEA24DC" w:rsidRDefault="2FEA24DC" w14:paraId="0DD90A61" w14:textId="4A7E58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CA26A0" w:rsidR="00CA26A0" w:rsidP="2FEA24DC" w:rsidRDefault="00CA26A0" w14:paraId="0FBE4778" w14:textId="3D38E532">
            <w:pPr>
              <w:pStyle w:val="Normal"/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w:rsidRPr="00CA26A0" w:rsidR="00CA26A0" w:rsidTr="068A1762" w14:paraId="69B13F0D" w14:textId="77777777">
        <w:trPr>
          <w:trHeight w:val="40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5323C498" w14:textId="4121875B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30B87D3D">
              <w:rPr>
                <w:rFonts w:eastAsia="Times New Roman"/>
              </w:rPr>
              <w:t>3/208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A26A0" w:rsidP="43FDE556" w:rsidRDefault="00CA26A0" w14:paraId="1E39DAA4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Announcements from the Chairman (and Clerk)</w:t>
            </w: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Pr="00CA26A0" w:rsidR="00D82279" w:rsidP="6BF5AAC3" w:rsidRDefault="00D82279" w14:paraId="0AA01DAF" w14:textId="3EB29CD8">
            <w:pPr>
              <w:pStyle w:val="Normal"/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7AC1FF15" w:rsidP="2FEA24DC" w:rsidRDefault="7AC1FF15" w14:paraId="66431E68" w14:textId="351C7782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EA24DC" w:rsidR="7AC1FF1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APA meeting is on the </w:t>
            </w:r>
            <w:r w:rsidRPr="2FEA24DC" w:rsidR="02E244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25th of</w:t>
            </w:r>
            <w:r w:rsidRPr="2FEA24DC" w:rsidR="7AC1FF1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April starting at 7.30pm.</w:t>
            </w:r>
          </w:p>
          <w:p w:rsidR="2FEA24DC" w:rsidP="2FEA24DC" w:rsidRDefault="2FEA24DC" w14:paraId="605C6B3C" w14:textId="4F6037B7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6B3E9CB0" w:rsidP="2FEA24DC" w:rsidRDefault="6B3E9CB0" w14:paraId="1985D9F4" w14:textId="77E99748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EA24DC" w:rsidR="6B3E9C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Chair was </w:t>
            </w:r>
            <w:r w:rsidRPr="2FEA24DC" w:rsidR="6B3E9C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very pleased</w:t>
            </w:r>
            <w:r w:rsidRPr="2FEA24DC" w:rsidR="6B3E9C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with a good </w:t>
            </w:r>
            <w:r w:rsidRPr="2FEA24DC" w:rsidR="24011DA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turnout</w:t>
            </w:r>
            <w:r w:rsidRPr="2FEA24DC" w:rsidR="6B3E9C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residents for the </w:t>
            </w:r>
            <w:r w:rsidRPr="2FEA24DC" w:rsidR="780BC97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extraordinary </w:t>
            </w:r>
            <w:r w:rsidRPr="2FEA24DC" w:rsidR="6B3E9C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meeting held on the </w:t>
            </w:r>
            <w:r w:rsidRPr="2FEA24DC" w:rsidR="63CC380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6th of</w:t>
            </w:r>
            <w:r w:rsidRPr="2FEA24DC" w:rsidR="6B3E9C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April to discuss the change of us</w:t>
            </w:r>
            <w:r w:rsidRPr="2FEA24DC" w:rsidR="4315B1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 in land </w:t>
            </w:r>
            <w:r w:rsidRPr="2FEA24DC" w:rsidR="36B0AEA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at Plough farm. 56 objections have been raised so far. </w:t>
            </w:r>
          </w:p>
          <w:p w:rsidR="2FEA24DC" w:rsidP="2FEA24DC" w:rsidRDefault="2FEA24DC" w14:paraId="082C6502" w14:textId="593CD0B8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6B0AEAA" w:rsidP="2FEA24DC" w:rsidRDefault="36B0AEAA" w14:paraId="4AE86F0F" w14:textId="46F021B9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EA24DC" w:rsidR="36B0AEA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chair continues to chase Thames water sewage as they had </w:t>
            </w:r>
            <w:r w:rsidRPr="2FEA24DC" w:rsidR="2D93E2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originally</w:t>
            </w:r>
            <w:r w:rsidRPr="2FEA24DC" w:rsidR="36B0AEA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agreed a tanker would </w:t>
            </w:r>
            <w:r w:rsidRPr="2FEA24DC" w:rsidR="272D4C4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clear up the sewage overspill after heavy rain, this </w:t>
            </w:r>
            <w:r w:rsidRPr="2FEA24DC" w:rsidR="27B17E6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is not happening as agreed.  </w:t>
            </w:r>
          </w:p>
          <w:p w:rsidR="5FEFCD34" w:rsidP="2FEA24DC" w:rsidRDefault="5FEFCD34" w14:paraId="62F55D77" w14:textId="59EB908A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EA24DC" w:rsidR="5FEFCD3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Thames </w:t>
            </w:r>
            <w:r w:rsidRPr="2FEA24DC" w:rsidR="5FEFCD3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water</w:t>
            </w:r>
            <w:r w:rsidRPr="2FEA24DC" w:rsidR="5FEFCD3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are discussing with the risk </w:t>
            </w:r>
            <w:r w:rsidRPr="2FEA24DC" w:rsidR="51F1D0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panel this month and the chair will get the </w:t>
            </w:r>
            <w:r w:rsidRPr="2FEA24DC" w:rsidR="51F1D0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feedback</w:t>
            </w:r>
            <w:r w:rsidRPr="2FEA24DC" w:rsidR="51F1D0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 </w:t>
            </w:r>
          </w:p>
          <w:p w:rsidR="4EB76918" w:rsidP="2FEA24DC" w:rsidRDefault="4EB76918" w14:paraId="0820B6B7" w14:textId="7B9F1D2C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EA24DC" w:rsidR="4EB769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DPC will need to think on how to take this further to get action. </w:t>
            </w:r>
          </w:p>
          <w:p w:rsidRPr="00CA26A0" w:rsidR="00D82279" w:rsidP="52DA3FDE" w:rsidRDefault="00D82279" w14:paraId="1C364993" w14:textId="47442AE3">
            <w:pPr>
              <w:pStyle w:val="Normal"/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</w:tc>
      </w:tr>
      <w:tr w:rsidRPr="00CA26A0" w:rsidR="00CA26A0" w:rsidTr="068A1762" w14:paraId="50E95448" w14:textId="77777777">
        <w:trPr>
          <w:trHeight w:val="49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4FCCCDD5" w14:textId="7C553DD3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72798F4F">
              <w:rPr>
                <w:rFonts w:eastAsia="Times New Roman"/>
              </w:rPr>
              <w:t>3/209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A26A0" w:rsidP="43FDE556" w:rsidRDefault="00CA26A0" w14:paraId="7F0144BC" w14:textId="14A5517B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EA24DC" w:rsidR="79FCBD7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County and district councillor’s reports</w:t>
            </w:r>
            <w:r w:rsidRPr="2FEA24DC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="2FEA24DC" w:rsidP="2FEA24DC" w:rsidRDefault="2FEA24DC" w14:paraId="654056F9" w14:textId="621CA5A8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C8C0A30" w:rsidP="2FEA24DC" w:rsidRDefault="3C8C0A30" w14:paraId="4A60DD00" w14:textId="33AFA99D">
            <w:pPr>
              <w:pStyle w:val="Normal"/>
            </w:pPr>
            <w:r w:rsidR="3C8C0A30">
              <w:rPr/>
              <w:t xml:space="preserve">District County councillor John Hale </w:t>
            </w:r>
            <w:r w:rsidR="6B35D859">
              <w:rPr/>
              <w:t>shared</w:t>
            </w:r>
            <w:r w:rsidR="3C8C0A30">
              <w:rPr/>
              <w:t xml:space="preserve"> his frustrations about the sewage </w:t>
            </w:r>
            <w:r w:rsidR="0E51E5A9">
              <w:rPr/>
              <w:t>overspill and</w:t>
            </w:r>
            <w:r w:rsidR="3C8C0A30">
              <w:rPr/>
              <w:t xml:space="preserve"> will write as well expressing how </w:t>
            </w:r>
            <w:r w:rsidR="12987C80">
              <w:rPr/>
              <w:t xml:space="preserve">disappointed </w:t>
            </w:r>
            <w:r w:rsidR="3C8C0A30">
              <w:rPr/>
              <w:t xml:space="preserve">the </w:t>
            </w:r>
            <w:r w:rsidR="1626FF9D">
              <w:rPr/>
              <w:t>community</w:t>
            </w:r>
            <w:r w:rsidR="3C8C0A30">
              <w:rPr/>
              <w:t xml:space="preserve"> </w:t>
            </w:r>
            <w:r w:rsidR="2E8E0DD3">
              <w:rPr/>
              <w:t xml:space="preserve">are with the action taken so far. </w:t>
            </w:r>
          </w:p>
          <w:p w:rsidR="23742727" w:rsidP="2FEA24DC" w:rsidRDefault="23742727" w14:paraId="3AB8DF5A" w14:textId="6ED86D64">
            <w:pPr>
              <w:pStyle w:val="Normal"/>
            </w:pPr>
            <w:r w:rsidR="23742727">
              <w:rPr/>
              <w:t xml:space="preserve">A message from District councillor Chris Dorn – He has </w:t>
            </w:r>
            <w:r w:rsidR="185B8FE8">
              <w:rPr/>
              <w:t>escalated</w:t>
            </w:r>
            <w:r w:rsidR="23742727">
              <w:rPr/>
              <w:t xml:space="preserve"> the </w:t>
            </w:r>
            <w:r w:rsidR="125D581E">
              <w:rPr/>
              <w:t>yellow</w:t>
            </w:r>
            <w:r w:rsidR="23742727">
              <w:rPr/>
              <w:t xml:space="preserve"> </w:t>
            </w:r>
            <w:r w:rsidR="51D1D49A">
              <w:rPr/>
              <w:t>lines but</w:t>
            </w:r>
            <w:r w:rsidR="23742727">
              <w:rPr/>
              <w:t xml:space="preserve"> is a yet to receive a </w:t>
            </w:r>
            <w:r w:rsidR="171FA124">
              <w:rPr/>
              <w:t>response</w:t>
            </w:r>
            <w:r w:rsidR="23742727">
              <w:rPr/>
              <w:t xml:space="preserve">. </w:t>
            </w:r>
          </w:p>
          <w:p w:rsidR="092D3024" w:rsidP="2FEA24DC" w:rsidRDefault="092D3024" w14:paraId="6717C13F" w14:textId="0E9C93E5">
            <w:pPr>
              <w:pStyle w:val="Normal"/>
            </w:pPr>
            <w:r w:rsidR="092D3024">
              <w:rPr/>
              <w:t>Please can DPC communicate the need for photo ID on polling day. To remind residents that</w:t>
            </w:r>
            <w:r w:rsidR="561396DB">
              <w:rPr/>
              <w:t xml:space="preserve"> ID such as a </w:t>
            </w:r>
            <w:r w:rsidR="092D3024">
              <w:rPr/>
              <w:t xml:space="preserve">passport, driver </w:t>
            </w:r>
            <w:r w:rsidR="3E51AAF5">
              <w:rPr/>
              <w:t>licence</w:t>
            </w:r>
            <w:r w:rsidR="092D3024">
              <w:rPr/>
              <w:t xml:space="preserve"> or bus pass is needed to vote. </w:t>
            </w:r>
            <w:r w:rsidR="016DCCD1">
              <w:rPr/>
              <w:t xml:space="preserve"> </w:t>
            </w:r>
            <w:r w:rsidR="7E307317">
              <w:rPr/>
              <w:t xml:space="preserve"> </w:t>
            </w:r>
          </w:p>
          <w:p w:rsidRPr="00620624" w:rsidR="00A46A40" w:rsidP="43FDE556" w:rsidRDefault="00A46A40" w14:paraId="5B377F7D" w14:textId="095320CB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CA26A0" w:rsidR="00CA26A0" w:rsidP="43FDE556" w:rsidRDefault="00CA26A0" w14:paraId="7673BB67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</w:tc>
      </w:tr>
      <w:tr w:rsidRPr="00CA26A0" w:rsidR="00CA26A0" w:rsidTr="068A1762" w14:paraId="0FE4BECB" w14:textId="77777777">
        <w:trPr>
          <w:trHeight w:val="40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00CA26A0" w:rsidRDefault="00CA26A0" w14:paraId="22531D5C" w14:textId="07A0B9C8">
            <w:pPr>
              <w:spacing w:after="0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280C5497">
              <w:rPr>
                <w:rFonts w:eastAsia="Times New Roman"/>
              </w:rPr>
              <w:t>3/210</w:t>
            </w:r>
            <w:r w:rsidRPr="52DA3FDE" w:rsidR="319AFCDC">
              <w:rPr>
                <w:rFonts w:eastAsia="Times New Roman"/>
              </w:rPr>
              <w:t> 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A26A0" w:rsidP="43FDE556" w:rsidRDefault="00CA26A0" w14:paraId="699A05AC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F5AAC3" w:rsidR="319AFC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Public Session</w:t>
            </w:r>
            <w:r w:rsidRPr="6BF5AAC3" w:rsidR="319AFC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="6BF5AAC3" w:rsidP="6BF5AAC3" w:rsidRDefault="6BF5AAC3" w14:paraId="1B0047C1" w14:textId="5E34C2E0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2D92F1C" w:rsidP="2FEA24DC" w:rsidRDefault="52D92F1C" w14:paraId="141BAEF2" w14:textId="34760CFA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EA24DC" w:rsidR="52D92F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To look to see if the SID could be moved to the end of </w:t>
            </w:r>
            <w:r w:rsidRPr="2FEA24DC" w:rsidR="305CFF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Chalky Lane</w:t>
            </w:r>
            <w:r w:rsidRPr="2FEA24DC" w:rsidR="52D92F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just over the brow of the lane. As ther</w:t>
            </w:r>
            <w:r w:rsidRPr="2FEA24DC" w:rsidR="5CF026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</w:t>
            </w:r>
            <w:r w:rsidRPr="2FEA24DC" w:rsidR="5CF026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2FEA24DC" w:rsidR="52D92F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are</w:t>
            </w:r>
            <w:r w:rsidRPr="2FEA24DC" w:rsidR="52D92F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concerns that a few </w:t>
            </w:r>
            <w:r w:rsidRPr="2FEA24DC" w:rsidR="27FE4A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accidents</w:t>
            </w:r>
            <w:r w:rsidRPr="2FEA24DC" w:rsidR="52D92F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have happened there.</w:t>
            </w:r>
          </w:p>
          <w:p w:rsidR="2FEA24DC" w:rsidP="2FEA24DC" w:rsidRDefault="2FEA24DC" w14:paraId="1D87D313" w14:textId="47498CCC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2D92F1C" w:rsidP="2FEA24DC" w:rsidRDefault="52D92F1C" w14:paraId="23EE0226" w14:textId="716098F8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EA24DC" w:rsidR="52D92F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Cllr Miles </w:t>
            </w:r>
            <w:r w:rsidRPr="2FEA24DC" w:rsidR="52D92F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advised</w:t>
            </w:r>
            <w:r w:rsidRPr="2FEA24DC" w:rsidR="52D92F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that they are not allowed to put the pole there as the SID </w:t>
            </w:r>
            <w:r w:rsidRPr="2FEA24DC" w:rsidR="20F33D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must</w:t>
            </w:r>
            <w:r w:rsidRPr="2FEA24DC" w:rsidR="52D92F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be 200m in line of s</w:t>
            </w:r>
            <w:r w:rsidRPr="2FEA24DC" w:rsidR="32AFD3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ign for 40mph and 100 meters in line of sight for 30</w:t>
            </w:r>
            <w:r w:rsidRPr="2FEA24DC" w:rsidR="32AFD3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mph. </w:t>
            </w:r>
            <w:r w:rsidRPr="2FEA24DC" w:rsidR="74FDE9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2FEA24DC" w:rsidR="74FDE9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</w:t>
            </w:r>
            <w:r w:rsidRPr="2FEA24DC" w:rsidR="74FDE9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bro</w:t>
            </w:r>
            <w:r w:rsidRPr="2FEA24DC" w:rsidR="2ECEA6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</w:t>
            </w:r>
            <w:r w:rsidRPr="2FEA24DC" w:rsidR="74FDE9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the lane does not meet these rules.</w:t>
            </w:r>
          </w:p>
          <w:p w:rsidR="74FDE971" w:rsidP="2FEA24DC" w:rsidRDefault="74FDE971" w14:paraId="175641D5" w14:textId="0B3D960C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EA24DC" w:rsidR="74FDE9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Cllr Miles will give more of a detailed report on the SID at the APA meeting on the </w:t>
            </w:r>
            <w:r w:rsidRPr="2FEA24DC" w:rsidR="7741110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25th of</w:t>
            </w:r>
            <w:r w:rsidRPr="2FEA24DC" w:rsidR="74FDE97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April. </w:t>
            </w:r>
          </w:p>
          <w:p w:rsidR="2FEA24DC" w:rsidP="2FEA24DC" w:rsidRDefault="2FEA24DC" w14:paraId="5BA65590" w14:textId="0827CE53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9F7A4D1" w:rsidP="2FEA24DC" w:rsidRDefault="09F7A4D1" w14:paraId="3AD64F65" w14:textId="5F3FD4A9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57B37B6" w:rsidR="09F7A4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Concerns of Blocked Culvert by Rectory Cottage</w:t>
            </w:r>
            <w:r w:rsidRPr="257B37B6" w:rsidR="09F7A4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  </w:t>
            </w:r>
            <w:r w:rsidRPr="257B37B6" w:rsidR="3A836D6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Councillor Miles has raised this on the Hart portal.</w:t>
            </w:r>
            <w:r w:rsidRPr="257B37B6" w:rsidR="09F7A4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CA26A0" w:rsidR="00CA26A0" w:rsidP="52DA3FDE" w:rsidRDefault="00CA26A0" w14:paraId="54D87A9D" w14:textId="12948775">
            <w:pPr>
              <w:pStyle w:val="Normal"/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DA3FDE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</w:tc>
      </w:tr>
      <w:tr w:rsidRPr="00CA26A0" w:rsidR="00CA26A0" w:rsidTr="068A1762" w14:paraId="2CEEB0D5" w14:textId="77777777">
        <w:trPr>
          <w:trHeight w:val="40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5578187C" w14:textId="414AF9EC">
            <w:pPr>
              <w:spacing w:after="0"/>
              <w:textAlignment w:val="baseline"/>
              <w:rPr>
                <w:rFonts w:eastAsia="Times New Roman"/>
              </w:rPr>
            </w:pPr>
            <w:r w:rsidRPr="2FEA24DC" w:rsidR="06A8B6F0">
              <w:rPr>
                <w:rFonts w:eastAsia="Times New Roman"/>
              </w:rPr>
              <w:t>2</w:t>
            </w:r>
            <w:r w:rsidRPr="2FEA24DC" w:rsidR="100AEFD6">
              <w:rPr>
                <w:rFonts w:eastAsia="Times New Roman"/>
              </w:rPr>
              <w:t>3/211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2FEA24DC" w:rsidRDefault="00CA26A0" w14:paraId="4058DF90" w14:textId="0E02AA88">
            <w:pPr>
              <w:spacing w:before="120"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100AE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agree to appoint internal auditor and confirm exemption from AGAR</w:t>
            </w:r>
          </w:p>
          <w:p w:rsidRPr="00CA26A0" w:rsidR="00CA26A0" w:rsidP="2FEA24DC" w:rsidRDefault="00CA26A0" w14:paraId="790398D8" w14:textId="540BF9D9">
            <w:pPr>
              <w:spacing w:before="120"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Clerk has </w:t>
            </w:r>
            <w:r w:rsidRPr="2FEA24DC" w:rsidR="4B96F0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contacted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Paul Reynolds at 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Lightatouch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prior year internal auditor to confirm that he can perform the </w:t>
            </w:r>
            <w:r w:rsidRPr="2FEA24DC" w:rsidR="56AF5C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year-end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review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  <w:r w:rsidRPr="2FEA24DC" w:rsidR="45512B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EA24DC" w:rsidR="45512B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DPD would like to use Paul Reynolds for 3 years</w:t>
            </w:r>
            <w:r w:rsidRPr="2FEA24DC" w:rsidR="45512B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 </w:t>
            </w:r>
            <w:r w:rsidRPr="2FEA24DC" w:rsidR="45512B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Clerk to check if this is the 3</w:t>
            </w:r>
            <w:r w:rsidRPr="2FEA24DC" w:rsidR="45512B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rd</w:t>
            </w:r>
            <w:r w:rsidRPr="2FEA24DC" w:rsidR="45512B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year. </w:t>
            </w:r>
          </w:p>
          <w:p w:rsidRPr="00CA26A0" w:rsidR="00CA26A0" w:rsidP="2FEA24DC" w:rsidRDefault="00CA26A0" w14:paraId="63E7F7FB" w14:textId="74F14956">
            <w:pPr>
              <w:spacing w:before="120"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Cost is £275 and booked in to do the internal audit on 23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rd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May </w:t>
            </w:r>
          </w:p>
          <w:p w:rsidRPr="00CA26A0" w:rsidR="00CA26A0" w:rsidP="2FEA24DC" w:rsidRDefault="00CA26A0" w14:paraId="54E2C283" w14:textId="6402F912">
            <w:pPr>
              <w:pStyle w:val="Normal"/>
              <w:spacing w:before="120"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100AE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It was resolved to appoint </w:t>
            </w:r>
            <w:r w:rsidRPr="2FEA24DC" w:rsidR="100AE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Lightatouch</w:t>
            </w:r>
            <w:r w:rsidRPr="2FEA24DC" w:rsidR="100AE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carry out the internal audit for year ended 2022/23 at a fee of £275</w:t>
            </w:r>
          </w:p>
          <w:p w:rsidRPr="00CA26A0" w:rsidR="00CA26A0" w:rsidP="2FEA24DC" w:rsidRDefault="00CA26A0" w14:paraId="00F1674D" w14:textId="08796CCB">
            <w:pPr>
              <w:spacing w:before="120"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100AE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Proposed</w:t>
            </w:r>
            <w:r w:rsidRPr="2FEA24DC" w:rsidR="6EF5789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EA24DC" w:rsidR="01A524C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GC,</w:t>
            </w:r>
            <w:r w:rsidRPr="2FEA24DC" w:rsidR="100AE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Seconded </w:t>
            </w:r>
            <w:r w:rsidRPr="2FEA24DC" w:rsidR="4C9B230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AF</w:t>
            </w:r>
            <w:r w:rsidRPr="2FEA24DC" w:rsidR="100AE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all in favour.</w:t>
            </w:r>
          </w:p>
          <w:p w:rsidRPr="00CA26A0" w:rsidR="00CA26A0" w:rsidP="2FEA24DC" w:rsidRDefault="00CA26A0" w14:paraId="384B733F" w14:textId="2711F410">
            <w:pPr>
              <w:spacing w:before="120"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Dogmersfield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PC confirms that total gross income or total gross expenditure did not exceed £25,000 so can therefore complete the Certificate of Exemption for 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financial year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2022/23 and on this basis will 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proceed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complete the relevant paperwork as 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required</w:t>
            </w:r>
            <w:r w:rsidRPr="2FEA24DC" w:rsidR="100AE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08E57A6F" w:rsidP="2FEA24DC" w:rsidRDefault="08E57A6F" w14:paraId="76515287" w14:textId="1AF96269">
            <w:pPr>
              <w:pStyle w:val="Normal"/>
              <w:spacing w:before="120" w:after="1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8E57A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Proposed </w:t>
            </w:r>
            <w:r w:rsidRPr="2FEA24DC" w:rsidR="49C024B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GC</w:t>
            </w:r>
            <w:r w:rsidRPr="2FEA24DC" w:rsidR="08E57A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2FEA24DC" w:rsidR="08E57A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Seconded</w:t>
            </w:r>
            <w:r w:rsidRPr="2FEA24DC" w:rsidR="4A5DC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FEA24DC" w:rsidR="62752E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AF,</w:t>
            </w:r>
            <w:r w:rsidRPr="2FEA24DC" w:rsidR="08E57A6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all in favour.</w:t>
            </w:r>
          </w:p>
          <w:p w:rsidRPr="00CA26A0" w:rsidR="00CA26A0" w:rsidP="43FDE556" w:rsidRDefault="00CA26A0" w14:paraId="59084292" w14:textId="5D887808">
            <w:pPr>
              <w:pStyle w:val="Normal"/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CA26A0" w:rsidR="00CA26A0" w:rsidTr="068A1762" w14:paraId="5E20996B" w14:textId="77777777">
        <w:trPr>
          <w:trHeight w:val="40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5C02B464" w14:textId="7FE11C41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75C3F8D2">
              <w:rPr>
                <w:rFonts w:eastAsia="Times New Roman"/>
              </w:rPr>
              <w:t>3/212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04E1E09" w:rsidP="52DA3FDE" w:rsidRDefault="504E1E09" w14:paraId="33C0AD41" w14:textId="1288F705">
            <w:pPr>
              <w:keepNext w:val="1"/>
              <w:spacing w:after="12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DA3FDE" w:rsidR="75C3F8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</w:t>
            </w:r>
            <w:r w:rsidRPr="52DA3FDE" w:rsidR="75C3F8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consider</w:t>
            </w:r>
            <w:r w:rsidRPr="52DA3FDE" w:rsidR="75C3F8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council’s response to current planning applications including update on tree work applications.</w:t>
            </w:r>
          </w:p>
          <w:p w:rsidR="504E1E09" w:rsidP="52DA3FDE" w:rsidRDefault="504E1E09" w14:paraId="268D87E8" w14:textId="5A208E0B">
            <w:pPr>
              <w:pStyle w:val="xmsolistparagraph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GB"/>
              </w:rPr>
            </w:pPr>
            <w:r w:rsidRPr="52DA3FDE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GB"/>
              </w:rPr>
              <w:t xml:space="preserve">Status of ongoing applications.  </w:t>
            </w:r>
          </w:p>
          <w:p w:rsidR="504E1E09" w:rsidP="52DA3FDE" w:rsidRDefault="504E1E09" w14:paraId="32685695" w14:textId="1D858927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GB"/>
              </w:rPr>
            </w:pPr>
          </w:p>
          <w:p w:rsidR="504E1E09" w:rsidP="2FEA24DC" w:rsidRDefault="504E1E09" w14:paraId="18622DDF" w14:textId="5B95A9B8">
            <w:pPr>
              <w:pStyle w:val="ListParagraph"/>
              <w:numPr>
                <w:ilvl w:val="0"/>
                <w:numId w:val="29"/>
              </w:numPr>
              <w:tabs>
                <w:tab w:val="num" w:leader="none" w:pos="360"/>
              </w:tabs>
              <w:spacing w:after="12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FEA24DC" w:rsidR="75C3F8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Jane’s Barn</w:t>
            </w: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– </w:t>
            </w:r>
            <w:r w:rsidRPr="2FEA24DC" w:rsidR="74CA283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DPC reinforced its objection </w:t>
            </w:r>
            <w:r w:rsidRPr="2FEA24DC" w:rsidR="74CA283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on</w:t>
            </w: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November 2022 objecting to </w:t>
            </w: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Conversion of existing storage barn into two self-catering holiday lets.</w:t>
            </w:r>
            <w:r w:rsidRPr="2FEA24DC" w:rsidR="6C2A5D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6567EEF1" w:rsidP="2FEA24DC" w:rsidRDefault="6567EEF1" w14:paraId="392AAF38" w14:textId="2DAA762B">
            <w:pPr>
              <w:pStyle w:val="Normal"/>
              <w:tabs>
                <w:tab w:val="num" w:leader="none" w:pos="360"/>
              </w:tabs>
              <w:spacing w:after="120" w:line="259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FEA24DC" w:rsidR="6567EE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DPD objected, awaiting decision, </w:t>
            </w:r>
            <w:r w:rsidRPr="2FEA24DC" w:rsidR="6567EEF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Determination deadline 28 April 2023. Updates to the plans clarifying the site boundaries and drainage </w:t>
            </w:r>
            <w:r w:rsidRPr="2FEA24DC" w:rsidR="6567EEF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submitted</w:t>
            </w:r>
            <w:r w:rsidRPr="2FEA24DC" w:rsidR="6567EEF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 DPC reinforced their objection on 20 March 2023.</w:t>
            </w:r>
          </w:p>
          <w:p w:rsidR="504E1E09" w:rsidP="2FEA24DC" w:rsidRDefault="504E1E09" w14:paraId="13E407F7" w14:textId="4235BC18">
            <w:pPr>
              <w:pStyle w:val="ListParagraph"/>
              <w:numPr>
                <w:ilvl w:val="0"/>
                <w:numId w:val="29"/>
              </w:numPr>
              <w:tabs>
                <w:tab w:val="num" w:leader="none" w:pos="360"/>
              </w:tabs>
              <w:spacing w:after="12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Additional </w:t>
            </w:r>
            <w:r w:rsidRPr="2FEA24DC" w:rsidR="75C3F8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SANG</w:t>
            </w: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, </w:t>
            </w: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Land to the West of Hitches Lane - Grove Farm (Crookham Village PC). Change of use of land from agriculture to an extension to Grove Farm SANG (amended site location plan)</w:t>
            </w:r>
            <w:r w:rsidRPr="2FEA24DC" w:rsidR="1E8648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FEA24DC" w:rsidR="34D8575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DPC emphasized</w:t>
            </w:r>
            <w:r w:rsidRPr="2FEA24DC" w:rsidR="1E8648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need for landscaping to respect local views, more trees to </w:t>
            </w:r>
            <w:r w:rsidRPr="2FEA24DC" w:rsidR="1E8648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provide</w:t>
            </w:r>
            <w:r w:rsidRPr="2FEA24DC" w:rsidR="1E86488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screening and access to existing public footpaths at south of the site.</w:t>
            </w:r>
          </w:p>
          <w:p w:rsidR="504E1E09" w:rsidP="2FEA24DC" w:rsidRDefault="504E1E09" w14:paraId="379C8B6F" w14:textId="65330770">
            <w:pPr>
              <w:pStyle w:val="Normal"/>
              <w:tabs>
                <w:tab w:val="num" w:leader="none" w:pos="360"/>
              </w:tabs>
              <w:spacing w:after="12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63527824" w:rsidP="2FEA24DC" w:rsidRDefault="63527824" w14:paraId="7EEDDBF2" w14:textId="3193B3B7">
            <w:pPr>
              <w:pStyle w:val="Normal"/>
              <w:tabs>
                <w:tab w:val="num" w:leader="none" w:pos="360"/>
              </w:tabs>
              <w:spacing w:after="12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635278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No objection in principle awaiting </w:t>
            </w:r>
            <w:r w:rsidRPr="2FEA24DC" w:rsidR="18C41E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decision.</w:t>
            </w:r>
            <w:r w:rsidRPr="2FEA24DC" w:rsidR="635278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7811B521" w:rsidP="2FEA24DC" w:rsidRDefault="7811B521" w14:paraId="116A5289" w14:textId="3092BEDC">
            <w:pPr>
              <w:pStyle w:val="ListParagraph"/>
              <w:numPr>
                <w:ilvl w:val="0"/>
                <w:numId w:val="38"/>
              </w:numPr>
              <w:tabs>
                <w:tab w:val="num" w:leader="none" w:pos="360"/>
              </w:tabs>
              <w:spacing w:after="12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FEA24DC" w:rsidR="7811B52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</w:t>
            </w:r>
            <w:r w:rsidRPr="2FEA24DC" w:rsidR="28ECA38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xmoor</w:t>
            </w:r>
            <w:r w:rsidRPr="2FEA24DC" w:rsidR="7811B52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FEA24DC" w:rsidR="2D22976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wood -</w:t>
            </w:r>
            <w:r w:rsidRPr="2FEA24DC" w:rsidR="66F874C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full application was publicized on 17 April 2023. Consultation deadline before next meeting. </w:t>
            </w:r>
          </w:p>
          <w:p w:rsidR="7811B521" w:rsidP="2FEA24DC" w:rsidRDefault="7811B521" w14:paraId="18210E2D" w14:textId="662D3A2D">
            <w:pPr>
              <w:pStyle w:val="Normal"/>
              <w:tabs>
                <w:tab w:val="num" w:leader="none" w:pos="360"/>
              </w:tabs>
              <w:spacing w:after="120" w:line="259" w:lineRule="auto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2FEA24DC" w:rsidR="7811B52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</w:t>
            </w:r>
            <w:r w:rsidRPr="2FEA24DC" w:rsidR="7811B52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o propose to HART for DPC to have an extension</w:t>
            </w:r>
            <w:r w:rsidRPr="2FEA24DC" w:rsidR="00EA72A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,</w:t>
            </w:r>
            <w:r w:rsidRPr="2FEA24DC" w:rsidR="7811B52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so Copse Moor wood can be discussed fully at our next meeting.</w:t>
            </w:r>
          </w:p>
          <w:p w:rsidR="7811B521" w:rsidP="2FEA24DC" w:rsidRDefault="7811B521" w14:paraId="177589D5" w14:textId="4A34F7DC">
            <w:pPr>
              <w:pStyle w:val="Normal"/>
              <w:tabs>
                <w:tab w:val="num" w:leader="none" w:pos="360"/>
              </w:tabs>
              <w:spacing w:after="120" w:line="259" w:lineRule="auto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2FEA24DC" w:rsidR="7811B52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Proposed AS, GC seconded, All in </w:t>
            </w:r>
            <w:r w:rsidRPr="2FEA24DC" w:rsidR="2D99CE5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favor</w:t>
            </w:r>
            <w:r w:rsidRPr="2FEA24DC" w:rsidR="7811B52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. </w:t>
            </w:r>
          </w:p>
          <w:p w:rsidR="504E1E09" w:rsidP="2FEA24DC" w:rsidRDefault="504E1E09" w14:paraId="5C79CB78" w14:textId="511C99DE">
            <w:pPr>
              <w:tabs>
                <w:tab w:val="num" w:leader="none" w:pos="360"/>
              </w:tabs>
              <w:spacing w:after="120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04E1E09" w:rsidP="52DA3FDE" w:rsidRDefault="504E1E09" w14:paraId="6D722BC7" w14:textId="4692911A">
            <w:pPr>
              <w:tabs>
                <w:tab w:val="num" w:leader="none" w:pos="360"/>
              </w:tabs>
              <w:spacing w:after="12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DA3FDE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Cllr Leach reports - </w:t>
            </w:r>
          </w:p>
          <w:p w:rsidR="504E1E09" w:rsidP="2FEA24DC" w:rsidRDefault="504E1E09" w14:paraId="1D6D0BB0" w14:textId="5FB55E9B">
            <w:pPr>
              <w:pStyle w:val="ListParagraph"/>
              <w:numPr>
                <w:ilvl w:val="0"/>
                <w:numId w:val="31"/>
              </w:numPr>
              <w:tabs>
                <w:tab w:val="clear" w:leader="none" w:pos="360"/>
                <w:tab w:val="num" w:leader="none" w:pos="360"/>
              </w:tabs>
              <w:spacing w:after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75C3F8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Pond House</w:t>
            </w: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 – Delay in Appeal</w:t>
            </w: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National Inspector does not adhere to a specific timeline, and there is a shortage of resources and a nation backlog of appeals. Hart informed us that the appellant has written to his MP to complain about the delay.</w:t>
            </w:r>
          </w:p>
          <w:p w:rsidR="2FEA24DC" w:rsidP="2FEA24DC" w:rsidRDefault="2FEA24DC" w14:paraId="2CC663E5" w14:textId="1C4A804A">
            <w:pPr>
              <w:pStyle w:val="Normal"/>
              <w:tabs>
                <w:tab w:val="clear" w:leader="none" w:pos="360"/>
                <w:tab w:val="num" w:leader="none" w:pos="360"/>
              </w:tabs>
              <w:spacing w:after="0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04E1E09" w:rsidP="52DA3FDE" w:rsidRDefault="504E1E09" w14:paraId="4D32997B" w14:textId="7E804A1E">
            <w:pPr>
              <w:pStyle w:val="ListParagraph"/>
              <w:numPr>
                <w:ilvl w:val="0"/>
                <w:numId w:val="31"/>
              </w:numPr>
              <w:tabs>
                <w:tab w:val="clear" w:leader="none" w:pos="360"/>
                <w:tab w:val="num" w:leader="none" w:pos="360"/>
              </w:tabs>
              <w:spacing w:after="1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DA3FDE" w:rsidR="75C3F8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Emilys Farm</w:t>
            </w:r>
            <w:r w:rsidRPr="52DA3FDE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– No update.  We need to chase with the case officer.</w:t>
            </w:r>
          </w:p>
          <w:p w:rsidRPr="00CA26A0" w:rsidR="00CA26A0" w:rsidP="2FEA24DC" w:rsidRDefault="00CA26A0" w14:paraId="14A186D8" w14:textId="307664FD">
            <w:pPr>
              <w:pStyle w:val="ListParagraph"/>
              <w:numPr>
                <w:ilvl w:val="0"/>
                <w:numId w:val="31"/>
              </w:numPr>
              <w:tabs>
                <w:tab w:val="clear" w:leader="none" w:pos="360"/>
                <w:tab w:val="num" w:leader="none" w:pos="360"/>
              </w:tabs>
              <w:spacing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FEA24DC" w:rsidR="75C3F8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Not including road parking restrictions on building work. </w:t>
            </w: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This is not usually done as ‘Householder Applications’ are </w:t>
            </w: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generally not</w:t>
            </w:r>
            <w:r w:rsidRPr="2FEA24DC" w:rsidR="75C3F8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the scale to require construction condition</w:t>
            </w:r>
            <w:r w:rsidRPr="2FEA24DC" w:rsidR="6A439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Cllr Simonds will take pictures of the road and </w:t>
            </w:r>
            <w:r w:rsidRPr="2FEA24DC" w:rsidR="5E9102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send them</w:t>
            </w:r>
            <w:r w:rsidRPr="2FEA24DC" w:rsidR="6A439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for future applications, as they used to </w:t>
            </w:r>
            <w:r w:rsidRPr="2FEA24DC" w:rsidR="31040D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adhere</w:t>
            </w:r>
            <w:r w:rsidRPr="2FEA24DC" w:rsidR="6A439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FEA24DC" w:rsidR="37399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</w:t>
            </w:r>
            <w:r w:rsidRPr="2FEA24DC" w:rsidR="6A439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request. </w:t>
            </w:r>
          </w:p>
          <w:p w:rsidRPr="00CA26A0" w:rsidR="00CA26A0" w:rsidP="43FDE556" w:rsidRDefault="00CA26A0" w14:paraId="2D2ACDA9" w14:textId="59438291">
            <w:pPr>
              <w:pStyle w:val="Normal"/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CA26A0" w:rsidR="00CA26A0" w:rsidTr="068A1762" w14:paraId="368A7488" w14:textId="77777777">
        <w:trPr>
          <w:trHeight w:val="40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23AA9396" w14:textId="6CF2FAD3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55166B6B">
              <w:rPr>
                <w:rFonts w:eastAsia="Times New Roman"/>
              </w:rPr>
              <w:t>3/213</w:t>
            </w:r>
            <w:r w:rsidRPr="52DA3FDE" w:rsidR="319AFCDC">
              <w:rPr>
                <w:rFonts w:eastAsia="Times New Roman"/>
              </w:rPr>
              <w:t> 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52DA3FDE" w:rsidRDefault="00CA26A0" w14:paraId="2699E469" w14:textId="598450F8">
            <w:pPr>
              <w:spacing w:before="0" w:beforeAutospacing="off" w:after="0" w:afterAutospacing="off" w:line="259" w:lineRule="auto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2DA3FDE" w:rsidR="64FE0F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update members on any new planning consultations, appeals and enforcements </w:t>
            </w:r>
          </w:p>
          <w:p w:rsidRPr="00CA26A0" w:rsidR="00CA26A0" w:rsidP="52DA3FDE" w:rsidRDefault="00CA26A0" w14:paraId="33FB6F63" w14:textId="3DF64988">
            <w:pPr>
              <w:spacing w:before="0" w:beforeAutospacing="off" w:after="0" w:afterAutospacing="off" w:line="259" w:lineRule="auto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A26A0" w:rsidR="00CA26A0" w:rsidP="257B37B6" w:rsidRDefault="00CA26A0" w14:paraId="7BD90B0B" w14:textId="4352DAFB">
            <w:pPr>
              <w:pStyle w:val="ListParagraph"/>
              <w:numPr>
                <w:ilvl w:val="0"/>
                <w:numId w:val="34"/>
              </w:numPr>
              <w:tabs>
                <w:tab w:val="clear" w:leader="none" w:pos="360"/>
                <w:tab w:val="num" w:leader="none" w:pos="360"/>
              </w:tabs>
              <w:spacing w:before="0" w:beforeAutospacing="off" w:after="0" w:afterAutospacing="off" w:line="259" w:lineRule="auto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57B37B6" w:rsidR="64FE0F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Plough </w:t>
            </w:r>
            <w:r w:rsidRPr="257B37B6" w:rsidR="29C84E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Farm</w:t>
            </w:r>
            <w:r w:rsidRPr="257B37B6" w:rsidR="64FE0F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- </w:t>
            </w:r>
            <w:r w:rsidRPr="257B37B6" w:rsidR="64FE0F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Change use of land to Park home/Residential lodges. </w:t>
            </w:r>
          </w:p>
          <w:p w:rsidRPr="00CA26A0" w:rsidR="00CA26A0" w:rsidP="2FEA24DC" w:rsidRDefault="00CA26A0" w14:paraId="620CD52E" w14:textId="0E360067">
            <w:pPr>
              <w:pStyle w:val="Normal"/>
              <w:tabs>
                <w:tab w:val="clear" w:leader="none" w:pos="360"/>
                <w:tab w:val="num" w:leader="none" w:pos="360"/>
              </w:tabs>
              <w:spacing w:before="0" w:beforeAutospacing="off" w:after="0" w:afterAutospacing="off" w:line="259" w:lineRule="auto"/>
              <w:ind w:left="0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FEA24DC" w:rsidR="5B488E0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              Following EGM 56 objections were lodged. Hart have not yet issued their opinion - the      determination date was 12 April 2023</w:t>
            </w:r>
          </w:p>
          <w:p w:rsidRPr="00CA26A0" w:rsidR="00CA26A0" w:rsidP="2FEA24DC" w:rsidRDefault="00CA26A0" w14:paraId="40858AAE" w14:textId="1718B4AB">
            <w:pPr>
              <w:pStyle w:val="Normal"/>
              <w:tabs>
                <w:tab w:val="clear" w:leader="none" w:pos="360"/>
                <w:tab w:val="num" w:leader="none" w:pos="360"/>
              </w:tabs>
              <w:spacing w:before="0" w:beforeAutospacing="off" w:after="0" w:afterAutospacing="off" w:line="259" w:lineRule="auto"/>
              <w:ind w:left="0"/>
              <w:textAlignment w:val="baseline"/>
              <w:rPr>
                <w:rFonts w:ascii="Calibri" w:hAnsi="Calibri" w:eastAsia="Calibri" w:cs="Calibri"/>
                <w:sz w:val="22"/>
                <w:szCs w:val="22"/>
              </w:rPr>
            </w:pPr>
            <w:r w:rsidRPr="2FEA24DC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  <w:r w:rsidRPr="2FEA24DC" w:rsidR="556629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</w:t>
            </w:r>
          </w:p>
          <w:p w:rsidRPr="00CA26A0" w:rsidR="00CA26A0" w:rsidP="43FDE556" w:rsidRDefault="00CA26A0" w14:paraId="474ED692" w14:textId="5F124481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CA26A0" w:rsidR="00CA26A0" w:rsidTr="068A1762" w14:paraId="23C5243B" w14:textId="77777777">
        <w:trPr>
          <w:trHeight w:val="40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6BF5AAC3" w:rsidRDefault="00CA26A0" w14:paraId="00E0ED4C" w14:textId="34A2BC44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6222ABCA">
              <w:rPr>
                <w:rFonts w:eastAsia="Times New Roman"/>
              </w:rPr>
              <w:t>3/214</w:t>
            </w:r>
          </w:p>
          <w:p w:rsidRPr="00CA26A0" w:rsidR="00CA26A0" w:rsidP="6BF5AAC3" w:rsidRDefault="00CA26A0" w14:paraId="78A568E8" w14:textId="0D79AC92">
            <w:pPr>
              <w:pStyle w:val="Normal"/>
              <w:spacing w:after="0"/>
              <w:textAlignment w:val="baseline"/>
              <w:rPr>
                <w:rFonts w:eastAsia="Times New Roman"/>
              </w:rPr>
            </w:pP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52DA3FDE" w:rsidRDefault="00CA26A0" w14:paraId="11E0AC1D" w14:textId="76FFE6C5">
            <w:pPr>
              <w:spacing w:after="120"/>
              <w:textAlignment w:val="baseline"/>
            </w:pPr>
            <w:r w:rsidRPr="2FEA24DC" w:rsidR="6222AB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receive an update on Highways issues and approve any actions </w:t>
            </w:r>
            <w:r w:rsidRPr="2FEA24DC" w:rsidR="6222AB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required</w:t>
            </w:r>
            <w:r w:rsidRPr="2FEA24DC" w:rsidR="6222AB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CA26A0" w:rsidR="00CA26A0" w:rsidP="257B37B6" w:rsidRDefault="00CA26A0" w14:paraId="2953D75B" w14:textId="7203A6A0">
            <w:pPr>
              <w:pStyle w:val="Normal"/>
              <w:spacing w:after="12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57B37B6" w:rsidR="2D43689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Cllr Miles has asked about the signs of work that have </w:t>
            </w:r>
            <w:r w:rsidRPr="257B37B6" w:rsidR="21ED68C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appeared</w:t>
            </w:r>
            <w:r w:rsidRPr="257B37B6" w:rsidR="2D43689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around </w:t>
            </w:r>
            <w:r w:rsidRPr="257B37B6" w:rsidR="2D43689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</w:t>
            </w:r>
            <w:r w:rsidRPr="257B37B6" w:rsidR="164E898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ogmersf</w:t>
            </w:r>
            <w:r w:rsidRPr="257B37B6" w:rsidR="002C0F5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ield</w:t>
            </w:r>
            <w:r w:rsidRPr="257B37B6" w:rsidR="002C0F5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,</w:t>
            </w:r>
            <w:r w:rsidRPr="257B37B6" w:rsidR="164E898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257B37B6" w:rsidR="2D43689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as there is uncertainty in whether </w:t>
            </w:r>
            <w:r w:rsidRPr="257B37B6" w:rsidR="1563ACC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they</w:t>
            </w:r>
            <w:r w:rsidRPr="257B37B6" w:rsidR="2D43689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are for the Paint work on the bridge of for the </w:t>
            </w:r>
            <w:r w:rsidRPr="257B37B6" w:rsidR="7831487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yellow lines</w:t>
            </w:r>
            <w:r w:rsidRPr="257B37B6" w:rsidR="7831487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r w:rsidRPr="257B37B6" w:rsidR="6DD7BBE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257B37B6" w:rsidR="6DD7BBE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Cllr Miles has yet to receive a </w:t>
            </w:r>
            <w:r w:rsidRPr="257B37B6" w:rsidR="6DD7BBE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response</w:t>
            </w:r>
            <w:r w:rsidRPr="257B37B6" w:rsidR="6DD7BBE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</w:t>
            </w:r>
            <w:r w:rsidRPr="257B37B6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  <w:p w:rsidRPr="00CA26A0" w:rsidR="00CA26A0" w:rsidP="43FDE556" w:rsidRDefault="00CA26A0" w14:paraId="107997E7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</w:tc>
      </w:tr>
      <w:tr w:rsidRPr="00CA26A0" w:rsidR="00CA26A0" w:rsidTr="068A1762" w14:paraId="559DCFBA" w14:textId="77777777">
        <w:trPr>
          <w:trHeight w:val="585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5E3F0066" w14:textId="3614D57F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58429A10">
              <w:rPr>
                <w:rFonts w:eastAsia="Times New Roman"/>
              </w:rPr>
              <w:t>23/215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2FEA24DC" w:rsidRDefault="00CA26A0" w14:paraId="65843936" w14:textId="50AEA09A">
            <w:pPr>
              <w:spacing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Finance &amp; Regulatory Matters</w:t>
            </w:r>
          </w:p>
          <w:p w:rsidRPr="00CA26A0" w:rsidR="00CA26A0" w:rsidP="2FEA24DC" w:rsidRDefault="00CA26A0" w14:paraId="23E04A35" w14:textId="67074B03">
            <w:pPr>
              <w:pStyle w:val="ListParagraph"/>
              <w:numPr>
                <w:ilvl w:val="0"/>
                <w:numId w:val="35"/>
              </w:numPr>
              <w:tabs>
                <w:tab w:val="clear" w:leader="none" w:pos="360"/>
                <w:tab w:val="num" w:leader="none" w:pos="360"/>
              </w:tabs>
              <w:spacing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consider financial &amp; regulatory matters and approve monthly accounts and payments</w:t>
            </w:r>
          </w:p>
          <w:p w:rsidRPr="00CA26A0" w:rsidR="00CA26A0" w:rsidP="2FEA24DC" w:rsidRDefault="00CA26A0" w14:paraId="6ADC04E1" w14:textId="41CFFD9D">
            <w:pPr>
              <w:tabs>
                <w:tab w:val="clear" w:leader="none" w:pos="360"/>
                <w:tab w:val="num" w:leader="none" w:pos="360"/>
              </w:tabs>
              <w:spacing w:after="12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Reports received include:</w:t>
            </w:r>
          </w:p>
          <w:p w:rsidRPr="00CA26A0" w:rsidR="00CA26A0" w:rsidP="2FEA24DC" w:rsidRDefault="00CA26A0" w14:paraId="7F359090" w14:textId="3624A760">
            <w:pPr>
              <w:spacing w:after="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         a</w:t>
            </w:r>
            <w:r w:rsidRPr="2FEA24DC" w:rsidR="03CBA1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) DPC Act vs Bud Jan 2023</w:t>
            </w: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– a report to show comparison of actual spend vs budget spend for year to date was provided. </w:t>
            </w:r>
          </w:p>
          <w:p w:rsidRPr="00CA26A0" w:rsidR="00CA26A0" w:rsidP="2FEA24DC" w:rsidRDefault="00CA26A0" w14:paraId="3B3D4D28" w14:textId="540FE04B">
            <w:pPr>
              <w:spacing w:after="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A26A0" w:rsidR="00CA26A0" w:rsidP="2FEA24DC" w:rsidRDefault="00CA26A0" w14:paraId="1F7F1BDA" w14:textId="2CAC1A29">
            <w:pPr>
              <w:spacing w:after="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YTD variance against budget shows £1844.22 overspend across Audit, Insurance and Grants and Parish Clerk forecast for year. </w:t>
            </w:r>
          </w:p>
          <w:p w:rsidRPr="00CA26A0" w:rsidR="00CA26A0" w:rsidP="2FEA24DC" w:rsidRDefault="00CA26A0" w14:paraId="6F2AAC72" w14:textId="77D96F88">
            <w:pPr>
              <w:spacing w:after="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A26A0" w:rsidR="00CA26A0" w:rsidP="2FEA24DC" w:rsidRDefault="00CA26A0" w14:paraId="1E26F2C2" w14:textId="79FFF732">
            <w:pPr>
              <w:tabs>
                <w:tab w:val="clear" w:leader="none" w:pos="360"/>
                <w:tab w:val="num" w:leader="none" w:pos="360"/>
              </w:tabs>
              <w:spacing w:after="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 B)   Bank Reconciliation – shows bank balance at Unity Trust at end of March, £10,464.24 following payments approved at last meeting held in March. </w:t>
            </w:r>
          </w:p>
          <w:p w:rsidRPr="00CA26A0" w:rsidR="00CA26A0" w:rsidP="2FEA24DC" w:rsidRDefault="00CA26A0" w14:paraId="3DAE3372" w14:textId="316BB890">
            <w:pPr>
              <w:tabs>
                <w:tab w:val="clear" w:leader="none" w:pos="360"/>
                <w:tab w:val="num" w:leader="none" w:pos="360"/>
              </w:tabs>
              <w:spacing w:after="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A26A0" w:rsidR="00CA26A0" w:rsidP="2FEA24DC" w:rsidRDefault="00CA26A0" w14:paraId="19BCEC6B" w14:textId="47924518">
            <w:pPr>
              <w:tabs>
                <w:tab w:val="clear" w:leader="none" w:pos="360"/>
                <w:tab w:val="num" w:leader="none" w:pos="360"/>
              </w:tabs>
              <w:spacing w:after="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        C)  March </w:t>
            </w:r>
            <w:r w:rsidRPr="2FEA24DC" w:rsidR="03CBA148">
              <w:rPr>
                <w:rStyle w:val="eop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bank statement</w:t>
            </w:r>
            <w:r w:rsidRPr="2FEA24DC" w:rsidR="03CBA148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is provided</w:t>
            </w:r>
          </w:p>
          <w:p w:rsidRPr="00CA26A0" w:rsidR="00CA26A0" w:rsidP="2FEA24DC" w:rsidRDefault="00CA26A0" w14:paraId="6192BB33" w14:textId="52690BD3">
            <w:pPr>
              <w:spacing w:after="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A26A0" w:rsidR="00CA26A0" w:rsidP="2FEA24DC" w:rsidRDefault="00CA26A0" w14:paraId="37273557" w14:textId="20F5E4AB">
            <w:pPr>
              <w:pStyle w:val="ListParagraph"/>
              <w:numPr>
                <w:ilvl w:val="0"/>
                <w:numId w:val="35"/>
              </w:numPr>
              <w:tabs>
                <w:tab w:val="clear" w:leader="none" w:pos="360"/>
                <w:tab w:val="num" w:leader="none" w:pos="360"/>
              </w:tabs>
              <w:spacing w:after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It was resolved to approve the reports and bank reconciliation as reported</w:t>
            </w:r>
          </w:p>
          <w:p w:rsidRPr="00CA26A0" w:rsidR="00CA26A0" w:rsidP="2FEA24DC" w:rsidRDefault="00CA26A0" w14:paraId="1F54F546" w14:textId="62B74CE1">
            <w:pPr>
              <w:spacing w:after="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A26A0" w:rsidR="00CA26A0" w:rsidP="2FEA24DC" w:rsidRDefault="00CA26A0" w14:paraId="4E244F4B" w14:textId="1D1F5927">
            <w:pPr>
              <w:pStyle w:val="ListParagraph"/>
              <w:numPr>
                <w:ilvl w:val="0"/>
                <w:numId w:val="35"/>
              </w:numPr>
              <w:tabs>
                <w:tab w:val="clear" w:leader="none" w:pos="360"/>
                <w:tab w:val="num" w:leader="none" w:pos="360"/>
              </w:tabs>
              <w:spacing w:after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Payments for approval from Unity Trust bank account</w:t>
            </w:r>
          </w:p>
          <w:p w:rsidRPr="00CA26A0" w:rsidR="00CA26A0" w:rsidP="2FEA24DC" w:rsidRDefault="00CA26A0" w14:paraId="66DCCE8C" w14:textId="61142EB8">
            <w:pPr>
              <w:tabs>
                <w:tab w:val="clear" w:leader="none" w:pos="360"/>
                <w:tab w:val="num" w:leader="none" w:pos="360"/>
              </w:tabs>
              <w:spacing w:after="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538"/>
              <w:gridCol w:w="2871"/>
              <w:gridCol w:w="3252"/>
            </w:tblGrid>
            <w:tr w:rsidR="2FEA24DC" w:rsidTr="2FEA24DC" w14:paraId="368873D5">
              <w:trPr>
                <w:trHeight w:val="300"/>
              </w:trPr>
              <w:tc>
                <w:tcPr>
                  <w:tcW w:w="3538" w:type="dxa"/>
                  <w:tcMar>
                    <w:left w:w="90" w:type="dxa"/>
                    <w:right w:w="90" w:type="dxa"/>
                  </w:tcMar>
                  <w:vAlign w:val="top"/>
                </w:tcPr>
                <w:p w:rsidR="2FEA24DC" w:rsidP="2FEA24DC" w:rsidRDefault="2FEA24DC" w14:paraId="3C6B5A42" w14:textId="4695CFDF">
                  <w:pPr>
                    <w:spacing w:beforeAutospacing="on" w:after="120" w:afterAutospacing="on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2FEA24DC" w:rsidR="2FEA24DC">
                    <w:rPr>
                      <w:rStyle w:val="normaltextrun"/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GB"/>
                    </w:rPr>
                    <w:t>Payee</w:t>
                  </w:r>
                </w:p>
              </w:tc>
              <w:tc>
                <w:tcPr>
                  <w:tcW w:w="2871" w:type="dxa"/>
                  <w:tcMar>
                    <w:left w:w="90" w:type="dxa"/>
                    <w:right w:w="90" w:type="dxa"/>
                  </w:tcMar>
                  <w:vAlign w:val="top"/>
                </w:tcPr>
                <w:p w:rsidR="2FEA24DC" w:rsidP="2FEA24DC" w:rsidRDefault="2FEA24DC" w14:paraId="007C21E2" w14:textId="2B5E753A">
                  <w:pPr>
                    <w:spacing w:beforeAutospacing="on" w:after="120" w:afterAutospacing="on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2FEA24DC" w:rsidR="2FEA24DC">
                    <w:rPr>
                      <w:rStyle w:val="normaltextrun"/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GB"/>
                    </w:rPr>
                    <w:t xml:space="preserve">Amount </w:t>
                  </w:r>
                </w:p>
              </w:tc>
              <w:tc>
                <w:tcPr>
                  <w:tcW w:w="3252" w:type="dxa"/>
                  <w:tcMar>
                    <w:left w:w="90" w:type="dxa"/>
                    <w:right w:w="90" w:type="dxa"/>
                  </w:tcMar>
                  <w:vAlign w:val="top"/>
                </w:tcPr>
                <w:p w:rsidR="2FEA24DC" w:rsidP="2FEA24DC" w:rsidRDefault="2FEA24DC" w14:paraId="5DDFB976" w14:textId="6C1050F0">
                  <w:pPr>
                    <w:spacing w:beforeAutospacing="on" w:after="120" w:afterAutospacing="on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2FEA24DC" w:rsidR="2FEA24DC">
                    <w:rPr>
                      <w:rStyle w:val="normaltextrun"/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GB"/>
                    </w:rPr>
                    <w:t>Exp type</w:t>
                  </w:r>
                </w:p>
              </w:tc>
            </w:tr>
            <w:tr w:rsidR="2FEA24DC" w:rsidTr="2FEA24DC" w14:paraId="336D9ECA">
              <w:trPr>
                <w:trHeight w:val="405"/>
              </w:trPr>
              <w:tc>
                <w:tcPr>
                  <w:tcW w:w="3538" w:type="dxa"/>
                  <w:tcMar>
                    <w:left w:w="90" w:type="dxa"/>
                    <w:right w:w="90" w:type="dxa"/>
                  </w:tcMar>
                  <w:vAlign w:val="top"/>
                </w:tcPr>
                <w:p w:rsidR="2FEA24DC" w:rsidP="2FEA24DC" w:rsidRDefault="2FEA24DC" w14:paraId="06816D91" w14:textId="092D33D6">
                  <w:pPr>
                    <w:spacing w:beforeAutospacing="on" w:after="120" w:afterAutospacing="on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2FEA24DC" w:rsidR="2FEA24DC">
                    <w:rPr>
                      <w:rStyle w:val="normaltextrun"/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GB"/>
                    </w:rPr>
                    <w:t>Mrs S Rowe &amp; HMRC PAYE</w:t>
                  </w:r>
                </w:p>
              </w:tc>
              <w:tc>
                <w:tcPr>
                  <w:tcW w:w="2871" w:type="dxa"/>
                  <w:tcMar>
                    <w:left w:w="90" w:type="dxa"/>
                    <w:right w:w="90" w:type="dxa"/>
                  </w:tcMar>
                  <w:vAlign w:val="top"/>
                </w:tcPr>
                <w:p w:rsidR="2FEA24DC" w:rsidP="2FEA24DC" w:rsidRDefault="2FEA24DC" w14:paraId="2C229B94" w14:textId="017AA2AC">
                  <w:pPr>
                    <w:spacing w:beforeAutospacing="on" w:after="120" w:afterAutospacing="on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2FEA24DC" w:rsidR="2FEA24DC">
                    <w:rPr>
                      <w:rStyle w:val="normaltextrun"/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GB"/>
                    </w:rPr>
                    <w:t>£416.67 Gross amount inclusive of HMRC Dec Salary once processed in HMRC online software</w:t>
                  </w:r>
                </w:p>
              </w:tc>
              <w:tc>
                <w:tcPr>
                  <w:tcW w:w="3252" w:type="dxa"/>
                  <w:tcMar>
                    <w:left w:w="90" w:type="dxa"/>
                    <w:right w:w="90" w:type="dxa"/>
                  </w:tcMar>
                  <w:vAlign w:val="top"/>
                </w:tcPr>
                <w:p w:rsidR="2FEA24DC" w:rsidP="2FEA24DC" w:rsidRDefault="2FEA24DC" w14:paraId="79A6BBA3" w14:textId="1B3DAF04">
                  <w:pPr>
                    <w:spacing w:beforeAutospacing="on" w:after="120" w:afterAutospacing="on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2FEA24DC" w:rsidR="2FEA24DC">
                    <w:rPr>
                      <w:rStyle w:val="normaltextrun"/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GB"/>
                    </w:rPr>
                    <w:t>As per monthly contracted amount</w:t>
                  </w:r>
                </w:p>
              </w:tc>
            </w:tr>
          </w:tbl>
          <w:p w:rsidRPr="00CA26A0" w:rsidR="00CA26A0" w:rsidP="2FEA24DC" w:rsidRDefault="00CA26A0" w14:paraId="51B92B88" w14:textId="43DB2362">
            <w:pPr>
              <w:spacing w:after="12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A26A0" w:rsidR="00CA26A0" w:rsidP="2FEA24DC" w:rsidRDefault="00CA26A0" w14:paraId="05D32E45" w14:textId="1F916DE3">
            <w:pPr>
              <w:spacing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24FD60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It was resolved to approve payments as listed above to be paid from Unity Trust bank account</w:t>
            </w:r>
          </w:p>
          <w:p w:rsidRPr="00CA26A0" w:rsidR="00CA26A0" w:rsidP="2FEA24DC" w:rsidRDefault="00CA26A0" w14:paraId="1ED5AF60" w14:textId="5700FB1F">
            <w:pPr>
              <w:spacing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24FD60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Proposed </w:t>
            </w:r>
            <w:r w:rsidRPr="2FEA24DC" w:rsidR="5F7E81F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GC,</w:t>
            </w:r>
            <w:r w:rsidRPr="2FEA24DC" w:rsidR="24FD60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AF, all in favour.</w:t>
            </w:r>
          </w:p>
          <w:p w:rsidRPr="00CA26A0" w:rsidR="00CA26A0" w:rsidP="2FEA24DC" w:rsidRDefault="00CA26A0" w14:paraId="19357312" w14:textId="62BDBC1E">
            <w:pPr>
              <w:pStyle w:val="Normal"/>
              <w:spacing w:after="120"/>
              <w:ind w:left="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A26A0" w:rsidR="00CA26A0" w:rsidP="2FEA24DC" w:rsidRDefault="00CA26A0" w14:paraId="325C0BCC" w14:textId="50A5927E">
            <w:pPr>
              <w:spacing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confirm and approve Actual vs Budget for Year ended 31</w:t>
            </w:r>
            <w:r w:rsidRPr="2FEA24DC" w:rsidR="03CBA1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st</w:t>
            </w:r>
            <w:r w:rsidRPr="2FEA24DC" w:rsidR="03CBA1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March 2023</w:t>
            </w:r>
          </w:p>
          <w:p w:rsidRPr="00CA26A0" w:rsidR="00CA26A0" w:rsidP="2FEA24DC" w:rsidRDefault="00CA26A0" w14:paraId="01AD1620" w14:textId="54237980">
            <w:pPr>
              <w:spacing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Budget expenditure vs Actual is a £81.99 overspend for the year, this is made up of overspends and under spends - areas of underspend include £156.52 Admin consumables, £1500 in </w:t>
            </w:r>
            <w:r w:rsidRPr="2FEA24DC" w:rsidR="305A9C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consultancy,</w:t>
            </w: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£400 as there was no election.</w:t>
            </w:r>
          </w:p>
          <w:p w:rsidRPr="00CA26A0" w:rsidR="00CA26A0" w:rsidP="2FEA24DC" w:rsidRDefault="00CA26A0" w14:paraId="500C2062" w14:textId="64127263">
            <w:pPr>
              <w:spacing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Overspend – IT and email £359.22 laptop and printer, Parish Clerk £194.68 locum Clerk, £1044.58 in project work, however there will be a transfer from the community benefit Fund, so this will improve. </w:t>
            </w:r>
          </w:p>
          <w:p w:rsidRPr="00CA26A0" w:rsidR="00CA26A0" w:rsidP="2FEA24DC" w:rsidRDefault="00CA26A0" w14:paraId="3BADBF67" w14:textId="5702AEEC">
            <w:pPr>
              <w:pStyle w:val="Normal"/>
              <w:spacing w:after="120"/>
              <w:textAlignment w:val="baseline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7875A16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Not approved at this meeting, Clerk to investigate the VAT </w:t>
            </w:r>
            <w:r w:rsidRPr="2FEA24DC" w:rsidR="24295C9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and report at the next meeting.</w:t>
            </w:r>
          </w:p>
          <w:p w:rsidRPr="00CA26A0" w:rsidR="00CA26A0" w:rsidP="2FEA24DC" w:rsidRDefault="00CA26A0" w14:paraId="5E41AA9A" w14:textId="44B6678B">
            <w:pPr>
              <w:spacing w:after="120"/>
              <w:textAlignment w:val="baseline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A26A0" w:rsidR="00CA26A0" w:rsidP="2FEA24DC" w:rsidRDefault="00CA26A0" w14:paraId="6FBEC697" w14:textId="4DAEBF03">
            <w:pPr>
              <w:spacing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Confirm and approve money for extra Holly bushes</w:t>
            </w:r>
          </w:p>
          <w:p w:rsidRPr="00CA26A0" w:rsidR="00CA26A0" w:rsidP="2FEA24DC" w:rsidRDefault="00CA26A0" w14:paraId="02E2F806" w14:textId="401F1EF8">
            <w:pPr>
              <w:spacing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3CBA1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Money from the Parish Council to buy some Holly bushes to fix the hole that has appeared in the Holly hedge opposite the village green</w:t>
            </w:r>
            <w:r w:rsidRPr="2FEA24DC" w:rsidR="0F979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CA26A0" w:rsidR="00CA26A0" w:rsidP="2FEA24DC" w:rsidRDefault="00CA26A0" w14:paraId="02640ACA" w14:textId="772F775B">
            <w:pPr>
              <w:pStyle w:val="Normal"/>
              <w:spacing w:after="120"/>
              <w:textAlignment w:val="baseline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F979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gap is around 3ft and the DPC will </w:t>
            </w:r>
            <w:r w:rsidRPr="2FEA24DC" w:rsidR="0F979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look into</w:t>
            </w:r>
            <w:r w:rsidRPr="2FEA24DC" w:rsidR="0F979A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planting more bushes in the </w:t>
            </w:r>
            <w:r w:rsidRPr="2FEA24DC" w:rsidR="72163B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Autum, when</w:t>
            </w:r>
            <w:r w:rsidRPr="2FEA24DC" w:rsidR="5A857A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planting of the bushes should take place. This also means other areas that need planting can be address as well. </w:t>
            </w:r>
          </w:p>
          <w:p w:rsidRPr="00CA26A0" w:rsidR="00CA26A0" w:rsidP="2FEA24DC" w:rsidRDefault="00CA26A0" w14:paraId="20B5AEA0" w14:textId="06553AB1">
            <w:pPr>
              <w:pStyle w:val="Normal"/>
              <w:spacing w:after="120"/>
              <w:textAlignment w:val="baseline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693F8A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Not approved as this </w:t>
            </w:r>
            <w:r w:rsidRPr="2FEA24DC" w:rsidR="5A857A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will be </w:t>
            </w:r>
            <w:r w:rsidRPr="2FEA24DC" w:rsidR="18D163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addresse</w:t>
            </w:r>
            <w:r w:rsidRPr="2FEA24DC" w:rsidR="5762E9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</w:t>
            </w:r>
            <w:r w:rsidRPr="2FEA24DC" w:rsidR="18D163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the </w:t>
            </w:r>
            <w:r w:rsidRPr="2FEA24DC" w:rsidR="42E67F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autumn when the planting should take place.</w:t>
            </w:r>
            <w:r w:rsidRPr="2FEA24DC" w:rsidR="18D163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CA26A0" w:rsidR="00CA26A0" w:rsidP="2FEA24DC" w:rsidRDefault="00CA26A0" w14:paraId="569963FD" w14:textId="41C34103">
            <w:pPr>
              <w:pStyle w:val="Normal"/>
              <w:spacing w:after="12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Pr="00CA26A0" w:rsidR="00CA26A0" w:rsidTr="068A1762" w14:paraId="1E6BF461" w14:textId="77777777">
        <w:trPr>
          <w:trHeight w:val="300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22370536" w14:textId="21C2AE85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19A34DCB">
              <w:rPr>
                <w:rFonts w:eastAsia="Times New Roman"/>
              </w:rPr>
              <w:t>3/216</w:t>
            </w:r>
            <w:r w:rsidRPr="52DA3FDE" w:rsidR="319AFCDC">
              <w:rPr>
                <w:rFonts w:eastAsia="Times New Roman"/>
              </w:rPr>
              <w:t> 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7AED8DC5" w14:textId="3A49C193">
            <w:pPr>
              <w:spacing w:after="12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3FDE556" w:rsidR="06C2A1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Correspondence received</w:t>
            </w:r>
            <w:r w:rsidRPr="43FDE556" w:rsidR="06C2A1D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CA26A0" w:rsidR="00CA26A0" w:rsidP="43FDE556" w:rsidRDefault="00CA26A0" w14:paraId="5B8BD4B4" w14:textId="0831F07F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EA24DC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  <w:r w:rsidRPr="2FEA24DC" w:rsidR="6E749F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</w:t>
            </w:r>
            <w:r w:rsidRPr="2FEA24DC" w:rsidR="57CF44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</w:t>
            </w:r>
          </w:p>
        </w:tc>
      </w:tr>
      <w:tr w:rsidRPr="00CA26A0" w:rsidR="00CA26A0" w:rsidTr="068A1762" w14:paraId="793F0567" w14:textId="77777777">
        <w:trPr>
          <w:trHeight w:val="300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2E8AF1CD" w14:textId="729C506D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799F349E">
              <w:rPr>
                <w:rFonts w:eastAsia="Times New Roman"/>
              </w:rPr>
              <w:t>3/217</w:t>
            </w:r>
            <w:r w:rsidRPr="52DA3FDE" w:rsidR="319AFCDC">
              <w:rPr>
                <w:rFonts w:eastAsia="Times New Roman"/>
              </w:rPr>
              <w:t> 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2FEA24DC" w:rsidRDefault="00CA26A0" w14:paraId="127BF3E8" w14:textId="523F25D2">
            <w:pPr>
              <w:spacing w:after="12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06934F7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Information Sharing </w:t>
            </w:r>
          </w:p>
          <w:p w:rsidRPr="00CA26A0" w:rsidR="00CA26A0" w:rsidP="2FEA24DC" w:rsidRDefault="00CA26A0" w14:paraId="5B0566A1" w14:textId="46AAA863">
            <w:pPr>
              <w:pStyle w:val="Normal"/>
              <w:spacing w:after="12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EA24DC" w:rsidR="56BE48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No</w:t>
            </w:r>
          </w:p>
        </w:tc>
      </w:tr>
      <w:tr w:rsidRPr="00CA26A0" w:rsidR="00CA26A0" w:rsidTr="068A1762" w14:paraId="796998C7" w14:textId="77777777">
        <w:trPr>
          <w:trHeight w:val="300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CA26A0" w:rsidP="43FDE556" w:rsidRDefault="00CA26A0" w14:paraId="01BF353C" w14:textId="46D2B967">
            <w:pPr>
              <w:spacing w:after="0"/>
              <w:textAlignment w:val="baseline"/>
              <w:rPr>
                <w:rFonts w:eastAsia="Times New Roman"/>
              </w:rPr>
            </w:pPr>
            <w:r w:rsidRPr="52DA3FDE" w:rsidR="319AFCDC">
              <w:rPr>
                <w:rFonts w:eastAsia="Times New Roman"/>
              </w:rPr>
              <w:t>2</w:t>
            </w:r>
            <w:r w:rsidRPr="52DA3FDE" w:rsidR="5FE51EE6">
              <w:rPr>
                <w:rFonts w:eastAsia="Times New Roman"/>
              </w:rPr>
              <w:t>3/218</w:t>
            </w:r>
          </w:p>
        </w:tc>
        <w:tc>
          <w:tcPr>
            <w:tcW w:w="9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6A0" w:rsidR="003F282F" w:rsidP="43FDE556" w:rsidRDefault="003F282F" w14:paraId="5D3C3F13" w14:textId="79BDCFE6">
            <w:pPr>
              <w:pStyle w:val="Normal"/>
              <w:spacing w:after="120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43FDE556" w:rsidR="4E4B44C8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shd w:val="clear" w:color="auto" w:fill="FFFFFF"/>
              </w:rPr>
              <w:t>To confirm dates for future council meetings for 202</w:t>
            </w:r>
            <w:r w:rsidRPr="43FDE556" w:rsidR="48253F0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shd w:val="clear" w:color="auto" w:fill="FFFFFF"/>
              </w:rPr>
              <w:t>3/</w:t>
            </w:r>
            <w:r w:rsidRPr="43FDE556" w:rsidR="0071D4C3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Pr="43FDE556" w:rsidR="4E4B44C8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43FDE556" w:rsidP="43FDE556" w:rsidRDefault="43FDE556" w14:paraId="0DA0798D" w14:textId="02A5CB1C">
            <w:pPr>
              <w:spacing w:after="1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43FDE556" w:rsidP="52DA3FDE" w:rsidRDefault="43FDE556" w14:paraId="65F18F3D" w14:textId="57697708">
            <w:pPr>
              <w:spacing w:after="12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2DA3FDE" w:rsidR="5EA930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next meeting is the </w:t>
            </w:r>
            <w:r w:rsidRPr="52DA3FDE" w:rsidR="5EA930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The Annual Parish Assembly</w:t>
            </w:r>
            <w:r w:rsidRPr="52DA3FDE" w:rsidR="5EA930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be held on Tuesday 25</w:t>
            </w:r>
            <w:r w:rsidRPr="52DA3FDE" w:rsidR="5EA930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52DA3FDE" w:rsidR="5EA930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April</w:t>
            </w:r>
          </w:p>
          <w:p w:rsidR="43FDE556" w:rsidP="43FDE556" w:rsidRDefault="43FDE556" w14:paraId="4E1C32F4" w14:textId="3F595555">
            <w:pPr>
              <w:pStyle w:val="Normal"/>
              <w:spacing w:after="120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Pr="00CA26A0" w:rsidR="00CA26A0" w:rsidP="43FDE556" w:rsidRDefault="00CA26A0" w14:paraId="3F88AD35" w14:textId="77777777">
            <w:pPr>
              <w:spacing w:after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FDE556" w:rsidR="79FCBD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 </w:t>
            </w:r>
          </w:p>
        </w:tc>
      </w:tr>
    </w:tbl>
    <w:p w:rsidR="52DA3FDE" w:rsidRDefault="52DA3FDE" w14:paraId="2144F1D4" w14:textId="7C813271"/>
    <w:p w:rsidR="00CF1B1E" w:rsidP="272271D5" w:rsidRDefault="00CF1B1E" w14:paraId="5DA0872C" w14:textId="5F13A261">
      <w:pPr>
        <w:rPr>
          <w:rFonts w:eastAsia="Calibri"/>
        </w:rPr>
      </w:pPr>
    </w:p>
    <w:p w:rsidRPr="00B323DA" w:rsidR="00F7598C" w:rsidP="272271D5" w:rsidRDefault="00F7598C" w14:paraId="0F493AC2" w14:textId="34B7C740">
      <w:pPr>
        <w:rPr>
          <w:rFonts w:eastAsia="Calibri"/>
        </w:rPr>
      </w:pPr>
      <w:r w:rsidRPr="2FEA24DC" w:rsidR="00F7598C">
        <w:rPr>
          <w:rFonts w:eastAsia="Calibri"/>
        </w:rPr>
        <w:t>Meeting closed at</w:t>
      </w:r>
      <w:r w:rsidRPr="2FEA24DC" w:rsidR="1B4BC6CF">
        <w:rPr>
          <w:rFonts w:eastAsia="Calibri"/>
        </w:rPr>
        <w:t xml:space="preserve"> 8.10</w:t>
      </w:r>
      <w:r w:rsidRPr="2FEA24DC" w:rsidR="00F7598C">
        <w:rPr>
          <w:rFonts w:eastAsia="Calibri"/>
        </w:rPr>
        <w:t xml:space="preserve"> </w:t>
      </w:r>
      <w:r w:rsidRPr="2FEA24DC" w:rsidR="008C7E6E">
        <w:rPr>
          <w:rFonts w:eastAsia="Calibri"/>
        </w:rPr>
        <w:t>pm</w:t>
      </w:r>
    </w:p>
    <w:p w:rsidRPr="00B323DA" w:rsidR="00117A8C" w:rsidP="00524ABB" w:rsidRDefault="00140AC7" w14:paraId="4A1D23F6" w14:textId="2441840C">
      <w:r w:rsidRPr="00B323DA">
        <w:t>Signed:</w:t>
      </w:r>
    </w:p>
    <w:p w:rsidR="00ED5102" w:rsidP="00524ABB" w:rsidRDefault="00140AC7" w14:paraId="6E88AE0D" w14:textId="09019331">
      <w:r w:rsidRPr="00B323DA">
        <w:t>Date:</w:t>
      </w:r>
    </w:p>
    <w:p w:rsidR="00FB2157" w:rsidP="00524ABB" w:rsidRDefault="00FB2157" w14:paraId="1C786B89" w14:textId="77777777"/>
    <w:tbl>
      <w:tblPr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71"/>
        <w:gridCol w:w="3833"/>
        <w:gridCol w:w="1276"/>
        <w:gridCol w:w="3968"/>
      </w:tblGrid>
      <w:tr w:rsidRPr="00C35089" w:rsidR="00AF3350" w:rsidTr="00DD5E7D" w14:paraId="468C37BE" w14:textId="77777777">
        <w:tc>
          <w:tcPr>
            <w:tcW w:w="1271" w:type="dxa"/>
            <w:shd w:val="clear" w:color="auto" w:fill="auto"/>
          </w:tcPr>
          <w:p w:rsidRPr="00C35089" w:rsidR="00E020D9" w:rsidP="007F6089" w:rsidRDefault="00E020D9" w14:paraId="202A5521" w14:textId="777777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b/>
                <w:sz w:val="18"/>
                <w:szCs w:val="18"/>
              </w:rPr>
              <w:t>Abbreviation</w:t>
            </w:r>
          </w:p>
        </w:tc>
        <w:tc>
          <w:tcPr>
            <w:tcW w:w="3833" w:type="dxa"/>
            <w:shd w:val="clear" w:color="auto" w:fill="auto"/>
          </w:tcPr>
          <w:p w:rsidRPr="00C35089" w:rsidR="00E020D9" w:rsidP="007F6089" w:rsidRDefault="00E020D9" w14:paraId="13108DBC" w14:textId="777777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b/>
                <w:sz w:val="18"/>
                <w:szCs w:val="18"/>
              </w:rPr>
              <w:t>In place of</w:t>
            </w:r>
          </w:p>
        </w:tc>
        <w:tc>
          <w:tcPr>
            <w:tcW w:w="1276" w:type="dxa"/>
          </w:tcPr>
          <w:p w:rsidRPr="00C35089" w:rsidR="00E020D9" w:rsidP="007F6089" w:rsidRDefault="00E020D9" w14:paraId="7D1A285B" w14:textId="777777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b/>
                <w:sz w:val="18"/>
                <w:szCs w:val="18"/>
              </w:rPr>
              <w:t>Abbreviation</w:t>
            </w:r>
          </w:p>
        </w:tc>
        <w:tc>
          <w:tcPr>
            <w:tcW w:w="3968" w:type="dxa"/>
          </w:tcPr>
          <w:p w:rsidRPr="00C35089" w:rsidR="00E020D9" w:rsidP="007F6089" w:rsidRDefault="00E020D9" w14:paraId="6F8B1AB3" w14:textId="7777777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b/>
                <w:sz w:val="18"/>
                <w:szCs w:val="18"/>
              </w:rPr>
              <w:t>In place of</w:t>
            </w:r>
          </w:p>
        </w:tc>
      </w:tr>
      <w:tr w:rsidRPr="00C35089" w:rsidR="00AF3350" w:rsidTr="00DD5E7D" w14:paraId="57E32CD6" w14:textId="77777777">
        <w:tc>
          <w:tcPr>
            <w:tcW w:w="1271" w:type="dxa"/>
            <w:shd w:val="clear" w:color="auto" w:fill="auto"/>
          </w:tcPr>
          <w:p w:rsidRPr="00C35089" w:rsidR="00E020D9" w:rsidP="007F6089" w:rsidRDefault="00E020D9" w14:paraId="0C43517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APA</w:t>
            </w:r>
          </w:p>
        </w:tc>
        <w:tc>
          <w:tcPr>
            <w:tcW w:w="3833" w:type="dxa"/>
            <w:shd w:val="clear" w:color="auto" w:fill="auto"/>
          </w:tcPr>
          <w:p w:rsidRPr="00C35089" w:rsidR="00E020D9" w:rsidP="007F6089" w:rsidRDefault="00E020D9" w14:paraId="0D98E2C1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Annual Parish Assembly</w:t>
            </w:r>
          </w:p>
        </w:tc>
        <w:tc>
          <w:tcPr>
            <w:tcW w:w="1276" w:type="dxa"/>
          </w:tcPr>
          <w:p w:rsidRPr="00C35089" w:rsidR="00E020D9" w:rsidP="007F6089" w:rsidRDefault="00E020D9" w14:paraId="3D3FB325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 xml:space="preserve">HDC </w:t>
            </w:r>
          </w:p>
        </w:tc>
        <w:tc>
          <w:tcPr>
            <w:tcW w:w="3968" w:type="dxa"/>
          </w:tcPr>
          <w:p w:rsidRPr="00C35089" w:rsidR="00E020D9" w:rsidP="007F6089" w:rsidRDefault="00E020D9" w14:paraId="4FC872A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Hart District Council</w:t>
            </w:r>
          </w:p>
        </w:tc>
      </w:tr>
      <w:tr w:rsidRPr="00C35089" w:rsidR="00AF3350" w:rsidTr="00DD5E7D" w14:paraId="4DABE868" w14:textId="77777777">
        <w:tc>
          <w:tcPr>
            <w:tcW w:w="1271" w:type="dxa"/>
            <w:shd w:val="clear" w:color="auto" w:fill="auto"/>
          </w:tcPr>
          <w:p w:rsidRPr="00C35089" w:rsidR="00E020D9" w:rsidP="007F6089" w:rsidRDefault="00E020D9" w14:paraId="413BE21D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CBF</w:t>
            </w:r>
          </w:p>
        </w:tc>
        <w:tc>
          <w:tcPr>
            <w:tcW w:w="3833" w:type="dxa"/>
            <w:shd w:val="clear" w:color="auto" w:fill="auto"/>
          </w:tcPr>
          <w:p w:rsidRPr="00C35089" w:rsidR="00E020D9" w:rsidP="007F6089" w:rsidRDefault="00E020D9" w14:paraId="315E3A3E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Community Benefit Fund</w:t>
            </w:r>
          </w:p>
        </w:tc>
        <w:tc>
          <w:tcPr>
            <w:tcW w:w="1276" w:type="dxa"/>
          </w:tcPr>
          <w:p w:rsidRPr="00C35089" w:rsidR="00E020D9" w:rsidP="007F6089" w:rsidRDefault="00E020D9" w14:paraId="06ED2FD9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NALC</w:t>
            </w:r>
          </w:p>
        </w:tc>
        <w:tc>
          <w:tcPr>
            <w:tcW w:w="3968" w:type="dxa"/>
          </w:tcPr>
          <w:p w:rsidRPr="00C35089" w:rsidR="00E020D9" w:rsidP="007F6089" w:rsidRDefault="00E020D9" w14:paraId="54514AB5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National Association of Local Councils</w:t>
            </w:r>
          </w:p>
        </w:tc>
      </w:tr>
      <w:tr w:rsidRPr="00C35089" w:rsidR="00AF3350" w:rsidTr="00DD5E7D" w14:paraId="305891E0" w14:textId="77777777">
        <w:tc>
          <w:tcPr>
            <w:tcW w:w="1271" w:type="dxa"/>
            <w:shd w:val="clear" w:color="auto" w:fill="auto"/>
          </w:tcPr>
          <w:p w:rsidRPr="00C35089" w:rsidR="00E020D9" w:rsidP="007F6089" w:rsidRDefault="00E020D9" w14:paraId="56FFB1C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CIL</w:t>
            </w:r>
          </w:p>
        </w:tc>
        <w:tc>
          <w:tcPr>
            <w:tcW w:w="3833" w:type="dxa"/>
            <w:shd w:val="clear" w:color="auto" w:fill="auto"/>
          </w:tcPr>
          <w:p w:rsidRPr="00C35089" w:rsidR="00E020D9" w:rsidP="007F6089" w:rsidRDefault="00E020D9" w14:paraId="2A53EA8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Community Infrastructure Levy</w:t>
            </w:r>
          </w:p>
        </w:tc>
        <w:tc>
          <w:tcPr>
            <w:tcW w:w="1276" w:type="dxa"/>
          </w:tcPr>
          <w:p w:rsidR="00E020D9" w:rsidP="007F6089" w:rsidRDefault="00E020D9" w14:paraId="7058D83D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NPP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3968" w:type="dxa"/>
          </w:tcPr>
          <w:p w:rsidR="00E020D9" w:rsidP="007F6089" w:rsidRDefault="00E020D9" w14:paraId="1B6C99E4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National Planning Policy Framework</w:t>
            </w:r>
          </w:p>
        </w:tc>
      </w:tr>
      <w:tr w:rsidRPr="00C35089" w:rsidR="00AF3350" w:rsidTr="00DD5E7D" w14:paraId="23EA9E0C" w14:textId="77777777">
        <w:tc>
          <w:tcPr>
            <w:tcW w:w="1271" w:type="dxa"/>
            <w:shd w:val="clear" w:color="auto" w:fill="auto"/>
          </w:tcPr>
          <w:p w:rsidRPr="00C35089" w:rsidR="00E020D9" w:rsidP="007F6089" w:rsidRDefault="00E020D9" w14:paraId="50E1143E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DPC</w:t>
            </w:r>
          </w:p>
        </w:tc>
        <w:tc>
          <w:tcPr>
            <w:tcW w:w="3833" w:type="dxa"/>
            <w:shd w:val="clear" w:color="auto" w:fill="auto"/>
          </w:tcPr>
          <w:p w:rsidRPr="00C35089" w:rsidR="00E020D9" w:rsidP="007F6089" w:rsidRDefault="00E020D9" w14:paraId="65D26E81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Dogmersfield Parish Council</w:t>
            </w:r>
          </w:p>
        </w:tc>
        <w:tc>
          <w:tcPr>
            <w:tcW w:w="1276" w:type="dxa"/>
          </w:tcPr>
          <w:p w:rsidRPr="00C35089" w:rsidR="00E020D9" w:rsidP="007F6089" w:rsidRDefault="00E020D9" w14:paraId="54E63EDA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TBHSPA</w:t>
            </w:r>
          </w:p>
        </w:tc>
        <w:tc>
          <w:tcPr>
            <w:tcW w:w="3968" w:type="dxa"/>
          </w:tcPr>
          <w:p w:rsidRPr="00C35089" w:rsidR="00E020D9" w:rsidP="007F6089" w:rsidRDefault="00E020D9" w14:paraId="200611EE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Thames Valley Heaths Special Protection Area</w:t>
            </w:r>
          </w:p>
        </w:tc>
      </w:tr>
      <w:tr w:rsidRPr="00C35089" w:rsidR="00AF3350" w:rsidTr="00DD5E7D" w14:paraId="58837A55" w14:textId="77777777">
        <w:tc>
          <w:tcPr>
            <w:tcW w:w="1271" w:type="dxa"/>
            <w:shd w:val="clear" w:color="auto" w:fill="auto"/>
          </w:tcPr>
          <w:p w:rsidRPr="00C35089" w:rsidR="00E020D9" w:rsidP="007F6089" w:rsidRDefault="00E020D9" w14:paraId="7ABDE9E1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HALC</w:t>
            </w:r>
          </w:p>
        </w:tc>
        <w:tc>
          <w:tcPr>
            <w:tcW w:w="3833" w:type="dxa"/>
            <w:shd w:val="clear" w:color="auto" w:fill="auto"/>
          </w:tcPr>
          <w:p w:rsidRPr="00C35089" w:rsidR="00E020D9" w:rsidP="007F6089" w:rsidRDefault="00E020D9" w14:paraId="62C24D6E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Hampshire Association of Local Councils</w:t>
            </w:r>
          </w:p>
        </w:tc>
        <w:tc>
          <w:tcPr>
            <w:tcW w:w="1276" w:type="dxa"/>
          </w:tcPr>
          <w:p w:rsidRPr="00C35089" w:rsidR="00E020D9" w:rsidP="007F6089" w:rsidRDefault="00E020D9" w14:paraId="532155FE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SANG</w:t>
            </w:r>
          </w:p>
        </w:tc>
        <w:tc>
          <w:tcPr>
            <w:tcW w:w="3968" w:type="dxa"/>
          </w:tcPr>
          <w:p w:rsidRPr="00C35089" w:rsidR="00E020D9" w:rsidP="007F6089" w:rsidRDefault="00E020D9" w14:paraId="40ECD3BB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Suitable Alternative Natural Greenspace</w:t>
            </w:r>
          </w:p>
        </w:tc>
      </w:tr>
      <w:tr w:rsidRPr="00C35089" w:rsidR="00AF3350" w:rsidTr="00DD5E7D" w14:paraId="545DBFD7" w14:textId="77777777">
        <w:tc>
          <w:tcPr>
            <w:tcW w:w="1271" w:type="dxa"/>
            <w:shd w:val="clear" w:color="auto" w:fill="auto"/>
          </w:tcPr>
          <w:p w:rsidRPr="00C35089" w:rsidR="00E020D9" w:rsidP="007F6089" w:rsidRDefault="00E020D9" w14:paraId="46F90112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HCC</w:t>
            </w:r>
          </w:p>
        </w:tc>
        <w:tc>
          <w:tcPr>
            <w:tcW w:w="3833" w:type="dxa"/>
            <w:shd w:val="clear" w:color="auto" w:fill="auto"/>
          </w:tcPr>
          <w:p w:rsidRPr="00C35089" w:rsidR="00E020D9" w:rsidP="007F6089" w:rsidRDefault="00E020D9" w14:paraId="59AAE27C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Hampshire County Council</w:t>
            </w:r>
          </w:p>
        </w:tc>
        <w:tc>
          <w:tcPr>
            <w:tcW w:w="1276" w:type="dxa"/>
          </w:tcPr>
          <w:p w:rsidRPr="00C35089" w:rsidR="00E020D9" w:rsidP="007F6089" w:rsidRDefault="00E020D9" w14:paraId="0BBF8BD0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:rsidRPr="00C35089" w:rsidR="00E020D9" w:rsidP="007F6089" w:rsidRDefault="00E020D9" w14:paraId="4E635918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46A54" w:rsidP="00C9487D" w:rsidRDefault="00C46A54" w14:paraId="23D66BA2" w14:textId="77777777"/>
    <w:sectPr w:rsidR="00C46A54" w:rsidSect="005326CB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851" w:right="720" w:bottom="720" w:left="851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7ED" w:rsidP="00524ABB" w:rsidRDefault="001547ED" w14:paraId="68B8E775" w14:textId="77777777">
      <w:r>
        <w:separator/>
      </w:r>
    </w:p>
  </w:endnote>
  <w:endnote w:type="continuationSeparator" w:id="0">
    <w:p w:rsidR="001547ED" w:rsidP="00524ABB" w:rsidRDefault="001547ED" w14:paraId="0D53B00A" w14:textId="77777777">
      <w:r>
        <w:continuationSeparator/>
      </w:r>
    </w:p>
  </w:endnote>
  <w:endnote w:type="continuationNotice" w:id="1">
    <w:p w:rsidR="001547ED" w:rsidRDefault="001547ED" w14:paraId="1B792EF3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9B9" w:rsidP="00DF29B9" w:rsidRDefault="00DF29B9" w14:paraId="37E242EF" w14:textId="3876E7A4">
    <w:pPr>
      <w:pStyle w:val="Footer"/>
      <w:pBdr>
        <w:bottom w:val="single" w:color="auto" w:sz="4" w:space="1"/>
      </w:pBdr>
      <w:tabs>
        <w:tab w:val="clear" w:pos="4513"/>
        <w:tab w:val="clear" w:pos="9026"/>
        <w:tab w:val="right" w:pos="9923"/>
      </w:tabs>
      <w:rPr>
        <w:lang w:val="en-US"/>
      </w:rPr>
    </w:pPr>
  </w:p>
  <w:p w:rsidRPr="000E5340" w:rsidR="000E5340" w:rsidP="0099111F" w:rsidRDefault="000E5340" w14:paraId="616515F9" w14:textId="66682832">
    <w:pPr>
      <w:pStyle w:val="Footer"/>
      <w:tabs>
        <w:tab w:val="clear" w:pos="4513"/>
        <w:tab w:val="clear" w:pos="9026"/>
        <w:tab w:val="right" w:pos="9923"/>
      </w:tabs>
      <w:rPr>
        <w:lang w:val="en-US"/>
      </w:rPr>
    </w:pPr>
    <w:r>
      <w:rPr>
        <w:lang w:val="en-US"/>
      </w:rPr>
      <w:t>Dogmersfield Parish Council</w:t>
    </w:r>
    <w:r w:rsidR="001A332D">
      <w:rPr>
        <w:lang w:val="en-US"/>
      </w:rPr>
      <w:t xml:space="preserve"> </w:t>
    </w:r>
    <w:r w:rsidR="00C777B9">
      <w:rPr>
        <w:lang w:val="en-US"/>
      </w:rPr>
      <w:t xml:space="preserve">Minutes </w:t>
    </w:r>
    <w:r w:rsidR="00DF147D">
      <w:rPr>
        <w:lang w:val="en-US"/>
      </w:rPr>
      <w:t>14</w:t>
    </w:r>
    <w:r w:rsidRPr="00DF147D" w:rsidR="00DF147D">
      <w:rPr>
        <w:vertAlign w:val="superscript"/>
        <w:lang w:val="en-US"/>
      </w:rPr>
      <w:t>th</w:t>
    </w:r>
    <w:r w:rsidR="00DF147D">
      <w:rPr>
        <w:lang w:val="en-US"/>
      </w:rPr>
      <w:t xml:space="preserve"> November 2022</w:t>
    </w:r>
    <w:r w:rsidR="007B3FF0">
      <w:rPr>
        <w:lang w:val="en-US"/>
      </w:rPr>
      <w:tab/>
    </w:r>
    <w:r w:rsidR="00C777B9">
      <w:rPr>
        <w:lang w:val="en-US"/>
      </w:rPr>
      <w:tab/>
    </w:r>
    <w:r w:rsidRPr="007B3FF0" w:rsidR="007B3FF0">
      <w:rPr>
        <w:lang w:val="en-US"/>
      </w:rPr>
      <w:fldChar w:fldCharType="begin"/>
    </w:r>
    <w:r w:rsidRPr="007B3FF0" w:rsidR="007B3FF0">
      <w:rPr>
        <w:lang w:val="en-US"/>
      </w:rPr>
      <w:instrText xml:space="preserve"> PAGE   \* MERGEFORMAT </w:instrText>
    </w:r>
    <w:r w:rsidRPr="007B3FF0" w:rsidR="007B3FF0">
      <w:rPr>
        <w:lang w:val="en-US"/>
      </w:rPr>
      <w:fldChar w:fldCharType="separate"/>
    </w:r>
    <w:r w:rsidRPr="007B3FF0" w:rsidR="007B3FF0">
      <w:rPr>
        <w:noProof/>
        <w:lang w:val="en-US"/>
      </w:rPr>
      <w:t>1</w:t>
    </w:r>
    <w:r w:rsidRPr="007B3FF0" w:rsidR="007B3FF0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96F" w:rsidP="005C2048" w:rsidRDefault="007D096F" w14:paraId="1FF09353" w14:textId="77777777">
    <w:pPr>
      <w:pStyle w:val="Footer"/>
      <w:pBdr>
        <w:bottom w:val="single" w:color="auto" w:sz="4" w:space="1"/>
      </w:pBdr>
      <w:tabs>
        <w:tab w:val="clear" w:pos="4513"/>
        <w:tab w:val="clear" w:pos="9026"/>
        <w:tab w:val="right" w:pos="9923"/>
      </w:tabs>
      <w:rPr>
        <w:lang w:val="en-US"/>
      </w:rPr>
    </w:pPr>
  </w:p>
  <w:p w:rsidRPr="00C777B9" w:rsidR="00C777B9" w:rsidP="005C2048" w:rsidRDefault="00C777B9" w14:paraId="2B626FBB" w14:textId="20E2566A">
    <w:pPr>
      <w:pStyle w:val="Footer"/>
      <w:tabs>
        <w:tab w:val="clear" w:pos="9026"/>
        <w:tab w:val="right" w:pos="9923"/>
      </w:tabs>
      <w:rPr>
        <w:lang w:val="en-US"/>
      </w:rPr>
    </w:pPr>
    <w:r>
      <w:rPr>
        <w:lang w:val="en-US"/>
      </w:rPr>
      <w:t xml:space="preserve">Dogmersfield Parish Council - </w:t>
    </w:r>
    <w:hyperlink w:history="1" r:id="rId1">
      <w:r w:rsidRPr="00C777B9">
        <w:t>clerk@dogmersfieldparish.co.uk</w:t>
      </w:r>
    </w:hyperlink>
    <w:r>
      <w:rPr>
        <w:lang w:val="en-US"/>
      </w:rPr>
      <w:t xml:space="preserve"> - 01252 214054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7ED" w:rsidP="00524ABB" w:rsidRDefault="001547ED" w14:paraId="51D84612" w14:textId="77777777">
      <w:r>
        <w:separator/>
      </w:r>
    </w:p>
  </w:footnote>
  <w:footnote w:type="continuationSeparator" w:id="0">
    <w:p w:rsidR="001547ED" w:rsidP="00524ABB" w:rsidRDefault="001547ED" w14:paraId="65E3D9F8" w14:textId="77777777">
      <w:r>
        <w:continuationSeparator/>
      </w:r>
    </w:p>
  </w:footnote>
  <w:footnote w:type="continuationNotice" w:id="1">
    <w:p w:rsidR="001547ED" w:rsidRDefault="001547ED" w14:paraId="0BBC22E4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6E1310" w:rsidR="008C012B" w:rsidP="008C012B" w:rsidRDefault="008C012B" w14:paraId="7D53620B" w14:textId="77777777">
    <w:pPr>
      <w:pStyle w:val="Header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035D257" wp14:editId="1BD32E46">
          <wp:simplePos x="0" y="0"/>
          <wp:positionH relativeFrom="column">
            <wp:posOffset>-1905</wp:posOffset>
          </wp:positionH>
          <wp:positionV relativeFrom="paragraph">
            <wp:posOffset>45720</wp:posOffset>
          </wp:positionV>
          <wp:extent cx="807085" cy="80708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91D" w:rsidDel="00E06E9F">
      <w:rPr>
        <w:rFonts w:ascii="Arial Black" w:hAnsi="Arial Black"/>
        <w:noProof/>
        <w:sz w:val="36"/>
        <w:szCs w:val="36"/>
      </w:rPr>
      <w:t xml:space="preserve"> </w:t>
    </w:r>
  </w:p>
  <w:p w:rsidRPr="00A1308E" w:rsidR="008C012B" w:rsidP="008C012B" w:rsidRDefault="008C012B" w14:paraId="02E54286" w14:textId="77777777">
    <w:pPr>
      <w:pStyle w:val="Header"/>
      <w:rPr>
        <w:rFonts w:ascii="Arial Black" w:hAnsi="Arial Black"/>
        <w:sz w:val="36"/>
        <w:szCs w:val="36"/>
      </w:rPr>
    </w:pPr>
    <w:r w:rsidRPr="00A1308E">
      <w:rPr>
        <w:rFonts w:ascii="Arial Black" w:hAnsi="Arial Black"/>
        <w:sz w:val="36"/>
        <w:szCs w:val="36"/>
      </w:rPr>
      <w:t>DOGMERSFIELD PARISH COUNCIL</w:t>
    </w:r>
  </w:p>
  <w:p w:rsidR="00524ABB" w:rsidP="00524ABB" w:rsidRDefault="00524ABB" w14:paraId="477745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6E1310" w:rsidR="0090569E" w:rsidP="0090569E" w:rsidRDefault="0090569E" w14:paraId="0AD31D8E" w14:textId="6A69E1B0">
    <w:pPr>
      <w:pStyle w:val="Header"/>
      <w:rPr>
        <w:rFonts w:ascii="Arial Black" w:hAnsi="Arial Black"/>
      </w:rPr>
    </w:pPr>
    <w:bookmarkStart w:name="_Hlk40685015" w:id="0"/>
    <w:bookmarkStart w:name="_Hlk40685016" w:id="1"/>
    <w:bookmarkStart w:name="_Hlk40705307" w:id="2"/>
    <w:bookmarkStart w:name="_Hlk40705308" w:id="3"/>
    <w:r>
      <w:rPr>
        <w:noProof/>
      </w:rPr>
      <w:drawing>
        <wp:anchor distT="0" distB="0" distL="114300" distR="114300" simplePos="0" relativeHeight="251658240" behindDoc="0" locked="0" layoutInCell="1" allowOverlap="1" wp14:anchorId="46B16F22" wp14:editId="20013948">
          <wp:simplePos x="0" y="0"/>
          <wp:positionH relativeFrom="column">
            <wp:posOffset>-1905</wp:posOffset>
          </wp:positionH>
          <wp:positionV relativeFrom="paragraph">
            <wp:posOffset>45720</wp:posOffset>
          </wp:positionV>
          <wp:extent cx="807085" cy="807085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91D" w:rsidDel="00E06E9F">
      <w:rPr>
        <w:rFonts w:ascii="Arial Black" w:hAnsi="Arial Black"/>
        <w:noProof/>
        <w:sz w:val="36"/>
        <w:szCs w:val="36"/>
      </w:rPr>
      <w:t xml:space="preserve"> </w:t>
    </w:r>
  </w:p>
  <w:p w:rsidRPr="00A1308E" w:rsidR="0090569E" w:rsidP="0090569E" w:rsidRDefault="0090569E" w14:paraId="60219358" w14:textId="77777777">
    <w:pPr>
      <w:pStyle w:val="Header"/>
      <w:rPr>
        <w:rFonts w:ascii="Arial Black" w:hAnsi="Arial Black"/>
        <w:sz w:val="36"/>
        <w:szCs w:val="36"/>
      </w:rPr>
    </w:pPr>
    <w:r w:rsidRPr="00A1308E">
      <w:rPr>
        <w:rFonts w:ascii="Arial Black" w:hAnsi="Arial Black"/>
        <w:sz w:val="36"/>
        <w:szCs w:val="36"/>
      </w:rPr>
      <w:t>DOGMERSFIELD PARISH COUNCIL</w:t>
    </w:r>
  </w:p>
  <w:p w:rsidR="0090569E" w:rsidP="0090569E" w:rsidRDefault="0090569E" w14:paraId="031E911B" w14:textId="77777777">
    <w:pPr>
      <w:pStyle w:val="Header"/>
    </w:pPr>
  </w:p>
  <w:bookmarkEnd w:id="0"/>
  <w:bookmarkEnd w:id="1"/>
  <w:bookmarkEnd w:id="2"/>
  <w:bookmarkEnd w:id="3"/>
  <w:p w:rsidR="00C777B9" w:rsidRDefault="00C777B9" w14:paraId="100CC6C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nsid w:val="c3044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3ecb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cccf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f531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1223a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c08f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5a19f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057fc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526544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c00182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efd0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b15d4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45a99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19361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9f776c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94dbe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12489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DE3774"/>
    <w:multiLevelType w:val="multilevel"/>
    <w:tmpl w:val="5AE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16573C8"/>
    <w:multiLevelType w:val="multilevel"/>
    <w:tmpl w:val="0B18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3012EFE"/>
    <w:multiLevelType w:val="hybridMultilevel"/>
    <w:tmpl w:val="69BCD218"/>
    <w:lvl w:ilvl="0" w:tplc="2CD6618A">
      <w:start w:val="71"/>
      <w:numFmt w:val="decimal"/>
      <w:pStyle w:val="MinutNo"/>
      <w:lvlText w:val="21/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3A41"/>
    <w:multiLevelType w:val="multilevel"/>
    <w:tmpl w:val="1D6AC8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B7C24"/>
    <w:multiLevelType w:val="multilevel"/>
    <w:tmpl w:val="6F0E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B042437"/>
    <w:multiLevelType w:val="hybridMultilevel"/>
    <w:tmpl w:val="5E3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23154B"/>
    <w:multiLevelType w:val="multilevel"/>
    <w:tmpl w:val="15CC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B5466B8"/>
    <w:multiLevelType w:val="multilevel"/>
    <w:tmpl w:val="F31E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D6F1510"/>
    <w:multiLevelType w:val="multilevel"/>
    <w:tmpl w:val="633C68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D4105"/>
    <w:multiLevelType w:val="multilevel"/>
    <w:tmpl w:val="4C18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F8D3E2E"/>
    <w:multiLevelType w:val="multilevel"/>
    <w:tmpl w:val="6FD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2EF19FF"/>
    <w:multiLevelType w:val="multilevel"/>
    <w:tmpl w:val="FC9230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D6458"/>
    <w:multiLevelType w:val="multilevel"/>
    <w:tmpl w:val="A2F2989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84C62"/>
    <w:multiLevelType w:val="hybridMultilevel"/>
    <w:tmpl w:val="3BDCC932"/>
    <w:lvl w:ilvl="0" w:tplc="08090001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hint="default" w:ascii="Wingdings" w:hAnsi="Wingdings"/>
      </w:rPr>
    </w:lvl>
  </w:abstractNum>
  <w:abstractNum w:abstractNumId="14" w15:restartNumberingAfterBreak="0">
    <w:nsid w:val="536B79F3"/>
    <w:multiLevelType w:val="multilevel"/>
    <w:tmpl w:val="604A617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E52E7D"/>
    <w:multiLevelType w:val="multilevel"/>
    <w:tmpl w:val="5B9269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B5BE1"/>
    <w:multiLevelType w:val="multilevel"/>
    <w:tmpl w:val="42DC8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07A2F"/>
    <w:multiLevelType w:val="multilevel"/>
    <w:tmpl w:val="4DB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BBB4623"/>
    <w:multiLevelType w:val="multilevel"/>
    <w:tmpl w:val="F540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BDD5921"/>
    <w:multiLevelType w:val="hybridMultilevel"/>
    <w:tmpl w:val="9E92D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A2C70"/>
    <w:multiLevelType w:val="multilevel"/>
    <w:tmpl w:val="E6AE356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1" w16cid:durableId="536235608">
    <w:abstractNumId w:val="2"/>
  </w:num>
  <w:num w:numId="2" w16cid:durableId="820465439">
    <w:abstractNumId w:val="7"/>
  </w:num>
  <w:num w:numId="3" w16cid:durableId="358892351">
    <w:abstractNumId w:val="17"/>
  </w:num>
  <w:num w:numId="4" w16cid:durableId="262614263">
    <w:abstractNumId w:val="18"/>
  </w:num>
  <w:num w:numId="5" w16cid:durableId="725109086">
    <w:abstractNumId w:val="9"/>
  </w:num>
  <w:num w:numId="6" w16cid:durableId="1434545876">
    <w:abstractNumId w:val="0"/>
  </w:num>
  <w:num w:numId="7" w16cid:durableId="2097433365">
    <w:abstractNumId w:val="11"/>
  </w:num>
  <w:num w:numId="8" w16cid:durableId="823816944">
    <w:abstractNumId w:val="3"/>
  </w:num>
  <w:num w:numId="9" w16cid:durableId="989403721">
    <w:abstractNumId w:val="15"/>
  </w:num>
  <w:num w:numId="10" w16cid:durableId="334842430">
    <w:abstractNumId w:val="20"/>
  </w:num>
  <w:num w:numId="11" w16cid:durableId="1726489113">
    <w:abstractNumId w:val="13"/>
  </w:num>
  <w:num w:numId="12" w16cid:durableId="1701856001">
    <w:abstractNumId w:val="19"/>
  </w:num>
  <w:num w:numId="13" w16cid:durableId="984705714">
    <w:abstractNumId w:val="10"/>
  </w:num>
  <w:num w:numId="14" w16cid:durableId="1937053925">
    <w:abstractNumId w:val="1"/>
  </w:num>
  <w:num w:numId="15" w16cid:durableId="1278566457">
    <w:abstractNumId w:val="6"/>
  </w:num>
  <w:num w:numId="16" w16cid:durableId="1022590140">
    <w:abstractNumId w:val="4"/>
  </w:num>
  <w:num w:numId="17" w16cid:durableId="423455382">
    <w:abstractNumId w:val="16"/>
  </w:num>
  <w:num w:numId="18" w16cid:durableId="1423454577">
    <w:abstractNumId w:val="8"/>
  </w:num>
  <w:num w:numId="19" w16cid:durableId="2013019693">
    <w:abstractNumId w:val="12"/>
  </w:num>
  <w:num w:numId="20" w16cid:durableId="40980540">
    <w:abstractNumId w:val="14"/>
  </w:num>
  <w:num w:numId="21" w16cid:durableId="106391793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0D"/>
    <w:rsid w:val="000002E2"/>
    <w:rsid w:val="00000B34"/>
    <w:rsid w:val="00001B78"/>
    <w:rsid w:val="00001E95"/>
    <w:rsid w:val="00002029"/>
    <w:rsid w:val="00002882"/>
    <w:rsid w:val="000028A6"/>
    <w:rsid w:val="00002B4C"/>
    <w:rsid w:val="00003373"/>
    <w:rsid w:val="00003DD6"/>
    <w:rsid w:val="000040F5"/>
    <w:rsid w:val="00004E44"/>
    <w:rsid w:val="00007C41"/>
    <w:rsid w:val="00010476"/>
    <w:rsid w:val="00011D20"/>
    <w:rsid w:val="000129B4"/>
    <w:rsid w:val="000130DC"/>
    <w:rsid w:val="00013980"/>
    <w:rsid w:val="00013DEA"/>
    <w:rsid w:val="0001792D"/>
    <w:rsid w:val="00020512"/>
    <w:rsid w:val="0002186D"/>
    <w:rsid w:val="00021E1D"/>
    <w:rsid w:val="000243A0"/>
    <w:rsid w:val="00025143"/>
    <w:rsid w:val="00025A7C"/>
    <w:rsid w:val="0002611B"/>
    <w:rsid w:val="0002741D"/>
    <w:rsid w:val="000312B0"/>
    <w:rsid w:val="00031383"/>
    <w:rsid w:val="000322E1"/>
    <w:rsid w:val="00032921"/>
    <w:rsid w:val="0003354F"/>
    <w:rsid w:val="00033BAA"/>
    <w:rsid w:val="00035128"/>
    <w:rsid w:val="00035BDD"/>
    <w:rsid w:val="00036137"/>
    <w:rsid w:val="00036E68"/>
    <w:rsid w:val="00037AD7"/>
    <w:rsid w:val="00040BFE"/>
    <w:rsid w:val="000411D5"/>
    <w:rsid w:val="00041690"/>
    <w:rsid w:val="0004271F"/>
    <w:rsid w:val="00042CD7"/>
    <w:rsid w:val="000438D1"/>
    <w:rsid w:val="00043BBD"/>
    <w:rsid w:val="0004415E"/>
    <w:rsid w:val="00044E2D"/>
    <w:rsid w:val="000451D5"/>
    <w:rsid w:val="0004593D"/>
    <w:rsid w:val="00046FDD"/>
    <w:rsid w:val="00047BBF"/>
    <w:rsid w:val="00053481"/>
    <w:rsid w:val="000548CD"/>
    <w:rsid w:val="0005616E"/>
    <w:rsid w:val="00056810"/>
    <w:rsid w:val="00057134"/>
    <w:rsid w:val="0005769F"/>
    <w:rsid w:val="00060BC3"/>
    <w:rsid w:val="00060CA5"/>
    <w:rsid w:val="000628A0"/>
    <w:rsid w:val="00062A2F"/>
    <w:rsid w:val="0006335F"/>
    <w:rsid w:val="000633BB"/>
    <w:rsid w:val="00063694"/>
    <w:rsid w:val="00063E7A"/>
    <w:rsid w:val="00064382"/>
    <w:rsid w:val="00064AF8"/>
    <w:rsid w:val="00065967"/>
    <w:rsid w:val="00065CB5"/>
    <w:rsid w:val="00066B63"/>
    <w:rsid w:val="00066D98"/>
    <w:rsid w:val="00066DDE"/>
    <w:rsid w:val="000676B2"/>
    <w:rsid w:val="000718B7"/>
    <w:rsid w:val="000719A7"/>
    <w:rsid w:val="00071A06"/>
    <w:rsid w:val="00072DB8"/>
    <w:rsid w:val="00072DD8"/>
    <w:rsid w:val="00074638"/>
    <w:rsid w:val="00074BC0"/>
    <w:rsid w:val="00074F69"/>
    <w:rsid w:val="00075749"/>
    <w:rsid w:val="000768BE"/>
    <w:rsid w:val="000774CF"/>
    <w:rsid w:val="0008018F"/>
    <w:rsid w:val="000813B4"/>
    <w:rsid w:val="000840F6"/>
    <w:rsid w:val="00084B07"/>
    <w:rsid w:val="00085111"/>
    <w:rsid w:val="00085BF3"/>
    <w:rsid w:val="000862EA"/>
    <w:rsid w:val="00087610"/>
    <w:rsid w:val="0009088C"/>
    <w:rsid w:val="00090D34"/>
    <w:rsid w:val="00090FB6"/>
    <w:rsid w:val="000910DD"/>
    <w:rsid w:val="0009167E"/>
    <w:rsid w:val="00091909"/>
    <w:rsid w:val="00091DF6"/>
    <w:rsid w:val="00092133"/>
    <w:rsid w:val="00093138"/>
    <w:rsid w:val="00093BF3"/>
    <w:rsid w:val="00094128"/>
    <w:rsid w:val="000957CA"/>
    <w:rsid w:val="00096452"/>
    <w:rsid w:val="000970F3"/>
    <w:rsid w:val="000978BF"/>
    <w:rsid w:val="00097920"/>
    <w:rsid w:val="00097B6E"/>
    <w:rsid w:val="000A0175"/>
    <w:rsid w:val="000A0532"/>
    <w:rsid w:val="000A0BF4"/>
    <w:rsid w:val="000A2982"/>
    <w:rsid w:val="000A4110"/>
    <w:rsid w:val="000A41B0"/>
    <w:rsid w:val="000A4651"/>
    <w:rsid w:val="000A50B4"/>
    <w:rsid w:val="000A7557"/>
    <w:rsid w:val="000B0F1B"/>
    <w:rsid w:val="000B30E5"/>
    <w:rsid w:val="000B322C"/>
    <w:rsid w:val="000B3604"/>
    <w:rsid w:val="000B37F0"/>
    <w:rsid w:val="000B495B"/>
    <w:rsid w:val="000B4A5C"/>
    <w:rsid w:val="000B720D"/>
    <w:rsid w:val="000B7C04"/>
    <w:rsid w:val="000C0CB0"/>
    <w:rsid w:val="000C0E77"/>
    <w:rsid w:val="000C1EB5"/>
    <w:rsid w:val="000C27DB"/>
    <w:rsid w:val="000C32C2"/>
    <w:rsid w:val="000C3410"/>
    <w:rsid w:val="000C4534"/>
    <w:rsid w:val="000D30CD"/>
    <w:rsid w:val="000D400D"/>
    <w:rsid w:val="000D4E93"/>
    <w:rsid w:val="000D4F58"/>
    <w:rsid w:val="000D5898"/>
    <w:rsid w:val="000D77C6"/>
    <w:rsid w:val="000D7F6A"/>
    <w:rsid w:val="000E0350"/>
    <w:rsid w:val="000E101D"/>
    <w:rsid w:val="000E1450"/>
    <w:rsid w:val="000E36FD"/>
    <w:rsid w:val="000E38D6"/>
    <w:rsid w:val="000E4E9D"/>
    <w:rsid w:val="000E5340"/>
    <w:rsid w:val="000E5536"/>
    <w:rsid w:val="000E5D7E"/>
    <w:rsid w:val="000E6AB2"/>
    <w:rsid w:val="000E6CF9"/>
    <w:rsid w:val="000E76A6"/>
    <w:rsid w:val="000E76B5"/>
    <w:rsid w:val="000F05AF"/>
    <w:rsid w:val="000F158C"/>
    <w:rsid w:val="000F2C03"/>
    <w:rsid w:val="000F435B"/>
    <w:rsid w:val="000F4BEB"/>
    <w:rsid w:val="000F5F9B"/>
    <w:rsid w:val="000F7BC2"/>
    <w:rsid w:val="00101235"/>
    <w:rsid w:val="0010134C"/>
    <w:rsid w:val="001025CD"/>
    <w:rsid w:val="0010397A"/>
    <w:rsid w:val="00103CDC"/>
    <w:rsid w:val="001059EB"/>
    <w:rsid w:val="00105FD7"/>
    <w:rsid w:val="001066E9"/>
    <w:rsid w:val="00106AF6"/>
    <w:rsid w:val="00106D94"/>
    <w:rsid w:val="00106DD0"/>
    <w:rsid w:val="001100A7"/>
    <w:rsid w:val="001103C9"/>
    <w:rsid w:val="001107A9"/>
    <w:rsid w:val="00110855"/>
    <w:rsid w:val="00112D1F"/>
    <w:rsid w:val="00113178"/>
    <w:rsid w:val="00113E39"/>
    <w:rsid w:val="001148EB"/>
    <w:rsid w:val="00114F16"/>
    <w:rsid w:val="00115382"/>
    <w:rsid w:val="00117A8C"/>
    <w:rsid w:val="001216D4"/>
    <w:rsid w:val="00121E61"/>
    <w:rsid w:val="001229F5"/>
    <w:rsid w:val="00123D51"/>
    <w:rsid w:val="001274CD"/>
    <w:rsid w:val="00127EC0"/>
    <w:rsid w:val="001302DE"/>
    <w:rsid w:val="001304E7"/>
    <w:rsid w:val="00130527"/>
    <w:rsid w:val="0013137F"/>
    <w:rsid w:val="001314E8"/>
    <w:rsid w:val="00131BBA"/>
    <w:rsid w:val="00132825"/>
    <w:rsid w:val="00132902"/>
    <w:rsid w:val="00133A44"/>
    <w:rsid w:val="00140AC7"/>
    <w:rsid w:val="00140FDD"/>
    <w:rsid w:val="001436E8"/>
    <w:rsid w:val="00143F7E"/>
    <w:rsid w:val="0014678B"/>
    <w:rsid w:val="00146EB6"/>
    <w:rsid w:val="00147895"/>
    <w:rsid w:val="0015022F"/>
    <w:rsid w:val="00152C1B"/>
    <w:rsid w:val="001537E0"/>
    <w:rsid w:val="00153935"/>
    <w:rsid w:val="00154078"/>
    <w:rsid w:val="001547ED"/>
    <w:rsid w:val="001574B4"/>
    <w:rsid w:val="001602E0"/>
    <w:rsid w:val="00160A7F"/>
    <w:rsid w:val="001613FB"/>
    <w:rsid w:val="001628F4"/>
    <w:rsid w:val="001629D7"/>
    <w:rsid w:val="00162A08"/>
    <w:rsid w:val="001650E0"/>
    <w:rsid w:val="00165318"/>
    <w:rsid w:val="00166DB7"/>
    <w:rsid w:val="00166E96"/>
    <w:rsid w:val="00167362"/>
    <w:rsid w:val="0017046E"/>
    <w:rsid w:val="001723CF"/>
    <w:rsid w:val="001724AA"/>
    <w:rsid w:val="00173127"/>
    <w:rsid w:val="0017427B"/>
    <w:rsid w:val="001746CF"/>
    <w:rsid w:val="00175AD4"/>
    <w:rsid w:val="001772E9"/>
    <w:rsid w:val="001779EC"/>
    <w:rsid w:val="00177BC9"/>
    <w:rsid w:val="00181E7E"/>
    <w:rsid w:val="00181F04"/>
    <w:rsid w:val="00182B07"/>
    <w:rsid w:val="00182B4D"/>
    <w:rsid w:val="001844CE"/>
    <w:rsid w:val="0018628F"/>
    <w:rsid w:val="0018787D"/>
    <w:rsid w:val="00187AC8"/>
    <w:rsid w:val="0019007A"/>
    <w:rsid w:val="00190328"/>
    <w:rsid w:val="001907C7"/>
    <w:rsid w:val="001916EA"/>
    <w:rsid w:val="00191A3E"/>
    <w:rsid w:val="00192313"/>
    <w:rsid w:val="001926E2"/>
    <w:rsid w:val="00192965"/>
    <w:rsid w:val="00192DA2"/>
    <w:rsid w:val="00192FD3"/>
    <w:rsid w:val="00193829"/>
    <w:rsid w:val="001942A7"/>
    <w:rsid w:val="00194451"/>
    <w:rsid w:val="00195072"/>
    <w:rsid w:val="001954E9"/>
    <w:rsid w:val="00195745"/>
    <w:rsid w:val="00196950"/>
    <w:rsid w:val="00197B24"/>
    <w:rsid w:val="001A27B2"/>
    <w:rsid w:val="001A2D5B"/>
    <w:rsid w:val="001A321E"/>
    <w:rsid w:val="001A332D"/>
    <w:rsid w:val="001A3634"/>
    <w:rsid w:val="001A3E03"/>
    <w:rsid w:val="001A3E96"/>
    <w:rsid w:val="001A456A"/>
    <w:rsid w:val="001A5634"/>
    <w:rsid w:val="001B017D"/>
    <w:rsid w:val="001B15A3"/>
    <w:rsid w:val="001B3928"/>
    <w:rsid w:val="001B39CD"/>
    <w:rsid w:val="001B4AF6"/>
    <w:rsid w:val="001B517A"/>
    <w:rsid w:val="001B5B2B"/>
    <w:rsid w:val="001B716B"/>
    <w:rsid w:val="001C0032"/>
    <w:rsid w:val="001C2343"/>
    <w:rsid w:val="001C2C9D"/>
    <w:rsid w:val="001C357E"/>
    <w:rsid w:val="001C4601"/>
    <w:rsid w:val="001C6179"/>
    <w:rsid w:val="001C69BD"/>
    <w:rsid w:val="001C7F9D"/>
    <w:rsid w:val="001D1443"/>
    <w:rsid w:val="001D2A71"/>
    <w:rsid w:val="001D369D"/>
    <w:rsid w:val="001D40B0"/>
    <w:rsid w:val="001D460C"/>
    <w:rsid w:val="001D597F"/>
    <w:rsid w:val="001D5DF7"/>
    <w:rsid w:val="001D7D29"/>
    <w:rsid w:val="001E42D4"/>
    <w:rsid w:val="001E4FCD"/>
    <w:rsid w:val="001E5080"/>
    <w:rsid w:val="001E6038"/>
    <w:rsid w:val="001E607C"/>
    <w:rsid w:val="001E626B"/>
    <w:rsid w:val="001E64CA"/>
    <w:rsid w:val="001E6B16"/>
    <w:rsid w:val="001E764A"/>
    <w:rsid w:val="001E7FE2"/>
    <w:rsid w:val="001F0193"/>
    <w:rsid w:val="001F0D98"/>
    <w:rsid w:val="001F1B3C"/>
    <w:rsid w:val="001F265F"/>
    <w:rsid w:val="001F28B9"/>
    <w:rsid w:val="001F4126"/>
    <w:rsid w:val="001F4AE8"/>
    <w:rsid w:val="001F55ED"/>
    <w:rsid w:val="001F578B"/>
    <w:rsid w:val="001F5959"/>
    <w:rsid w:val="002005BD"/>
    <w:rsid w:val="0020074C"/>
    <w:rsid w:val="002017EB"/>
    <w:rsid w:val="0020190E"/>
    <w:rsid w:val="00201A2B"/>
    <w:rsid w:val="0020330E"/>
    <w:rsid w:val="00204E8A"/>
    <w:rsid w:val="002055D6"/>
    <w:rsid w:val="00211495"/>
    <w:rsid w:val="00212108"/>
    <w:rsid w:val="0021216A"/>
    <w:rsid w:val="0021285C"/>
    <w:rsid w:val="002130A9"/>
    <w:rsid w:val="00214730"/>
    <w:rsid w:val="0021577E"/>
    <w:rsid w:val="002162C0"/>
    <w:rsid w:val="00221480"/>
    <w:rsid w:val="002218A5"/>
    <w:rsid w:val="00224450"/>
    <w:rsid w:val="0022501D"/>
    <w:rsid w:val="00225311"/>
    <w:rsid w:val="00225858"/>
    <w:rsid w:val="002264A1"/>
    <w:rsid w:val="002268FC"/>
    <w:rsid w:val="00230005"/>
    <w:rsid w:val="0023218D"/>
    <w:rsid w:val="00233430"/>
    <w:rsid w:val="00234215"/>
    <w:rsid w:val="00234C12"/>
    <w:rsid w:val="00235774"/>
    <w:rsid w:val="00235936"/>
    <w:rsid w:val="00235972"/>
    <w:rsid w:val="00235B14"/>
    <w:rsid w:val="0023647D"/>
    <w:rsid w:val="00236B82"/>
    <w:rsid w:val="00236C12"/>
    <w:rsid w:val="00237367"/>
    <w:rsid w:val="002402D3"/>
    <w:rsid w:val="00240603"/>
    <w:rsid w:val="0024212E"/>
    <w:rsid w:val="0024435D"/>
    <w:rsid w:val="002448A0"/>
    <w:rsid w:val="00244F5B"/>
    <w:rsid w:val="002458B5"/>
    <w:rsid w:val="002460D5"/>
    <w:rsid w:val="00247B5D"/>
    <w:rsid w:val="00250C1D"/>
    <w:rsid w:val="00251440"/>
    <w:rsid w:val="0025148F"/>
    <w:rsid w:val="00252B58"/>
    <w:rsid w:val="00252C09"/>
    <w:rsid w:val="0025387B"/>
    <w:rsid w:val="0025462B"/>
    <w:rsid w:val="0025487E"/>
    <w:rsid w:val="002569F7"/>
    <w:rsid w:val="00257106"/>
    <w:rsid w:val="002574F0"/>
    <w:rsid w:val="0025AE75"/>
    <w:rsid w:val="002602A2"/>
    <w:rsid w:val="0026181D"/>
    <w:rsid w:val="002626E6"/>
    <w:rsid w:val="002634BE"/>
    <w:rsid w:val="00264220"/>
    <w:rsid w:val="00264597"/>
    <w:rsid w:val="00266111"/>
    <w:rsid w:val="002701B7"/>
    <w:rsid w:val="002711F2"/>
    <w:rsid w:val="002712FB"/>
    <w:rsid w:val="0027135B"/>
    <w:rsid w:val="002729E4"/>
    <w:rsid w:val="002741E9"/>
    <w:rsid w:val="00276BAE"/>
    <w:rsid w:val="00276C68"/>
    <w:rsid w:val="00277EE7"/>
    <w:rsid w:val="00280909"/>
    <w:rsid w:val="00280B41"/>
    <w:rsid w:val="002810A9"/>
    <w:rsid w:val="002818A8"/>
    <w:rsid w:val="002818B1"/>
    <w:rsid w:val="002821BD"/>
    <w:rsid w:val="00282AAA"/>
    <w:rsid w:val="00284B51"/>
    <w:rsid w:val="00285284"/>
    <w:rsid w:val="002863B0"/>
    <w:rsid w:val="00286504"/>
    <w:rsid w:val="00286920"/>
    <w:rsid w:val="0028704A"/>
    <w:rsid w:val="00290AD1"/>
    <w:rsid w:val="002920F2"/>
    <w:rsid w:val="00292328"/>
    <w:rsid w:val="00293713"/>
    <w:rsid w:val="002939DD"/>
    <w:rsid w:val="00294AB9"/>
    <w:rsid w:val="00294F9C"/>
    <w:rsid w:val="00296238"/>
    <w:rsid w:val="00296610"/>
    <w:rsid w:val="00297B9D"/>
    <w:rsid w:val="002A1075"/>
    <w:rsid w:val="002A24E2"/>
    <w:rsid w:val="002A3227"/>
    <w:rsid w:val="002A3672"/>
    <w:rsid w:val="002A3989"/>
    <w:rsid w:val="002A3A8F"/>
    <w:rsid w:val="002A3C6D"/>
    <w:rsid w:val="002A3CFE"/>
    <w:rsid w:val="002A46AD"/>
    <w:rsid w:val="002A48AF"/>
    <w:rsid w:val="002A53A4"/>
    <w:rsid w:val="002A5891"/>
    <w:rsid w:val="002A5C36"/>
    <w:rsid w:val="002A7AD7"/>
    <w:rsid w:val="002B125F"/>
    <w:rsid w:val="002B216C"/>
    <w:rsid w:val="002B6D27"/>
    <w:rsid w:val="002B7756"/>
    <w:rsid w:val="002C0387"/>
    <w:rsid w:val="002C04AE"/>
    <w:rsid w:val="002C0B9E"/>
    <w:rsid w:val="002C0F5B"/>
    <w:rsid w:val="002C2826"/>
    <w:rsid w:val="002C2A61"/>
    <w:rsid w:val="002C2E01"/>
    <w:rsid w:val="002C31AE"/>
    <w:rsid w:val="002C3AA6"/>
    <w:rsid w:val="002C4502"/>
    <w:rsid w:val="002C544C"/>
    <w:rsid w:val="002C5C2A"/>
    <w:rsid w:val="002C5F54"/>
    <w:rsid w:val="002C621F"/>
    <w:rsid w:val="002C7013"/>
    <w:rsid w:val="002C70E7"/>
    <w:rsid w:val="002C72E7"/>
    <w:rsid w:val="002D067F"/>
    <w:rsid w:val="002D0D5B"/>
    <w:rsid w:val="002D0D8F"/>
    <w:rsid w:val="002D1FE1"/>
    <w:rsid w:val="002D2BDB"/>
    <w:rsid w:val="002D3B4A"/>
    <w:rsid w:val="002D4122"/>
    <w:rsid w:val="002D58E9"/>
    <w:rsid w:val="002D7B22"/>
    <w:rsid w:val="002D7CF7"/>
    <w:rsid w:val="002E03F9"/>
    <w:rsid w:val="002E0B7F"/>
    <w:rsid w:val="002E1F4B"/>
    <w:rsid w:val="002E2CBE"/>
    <w:rsid w:val="002E2F4C"/>
    <w:rsid w:val="002E3366"/>
    <w:rsid w:val="002E3409"/>
    <w:rsid w:val="002E3AC6"/>
    <w:rsid w:val="002E4DAA"/>
    <w:rsid w:val="002E55A9"/>
    <w:rsid w:val="002E5A95"/>
    <w:rsid w:val="002E6EA3"/>
    <w:rsid w:val="002E7B9C"/>
    <w:rsid w:val="002F1D3D"/>
    <w:rsid w:val="002F246E"/>
    <w:rsid w:val="002F27C6"/>
    <w:rsid w:val="002F27FB"/>
    <w:rsid w:val="002F2C06"/>
    <w:rsid w:val="002F32FC"/>
    <w:rsid w:val="002F41E9"/>
    <w:rsid w:val="002F7B8F"/>
    <w:rsid w:val="00302228"/>
    <w:rsid w:val="003023BF"/>
    <w:rsid w:val="00302D2A"/>
    <w:rsid w:val="003035F4"/>
    <w:rsid w:val="00303B71"/>
    <w:rsid w:val="00304451"/>
    <w:rsid w:val="003048DD"/>
    <w:rsid w:val="00304F84"/>
    <w:rsid w:val="003057C6"/>
    <w:rsid w:val="00306A88"/>
    <w:rsid w:val="00306CDA"/>
    <w:rsid w:val="00311DCF"/>
    <w:rsid w:val="00311FFA"/>
    <w:rsid w:val="00312AEC"/>
    <w:rsid w:val="00313C63"/>
    <w:rsid w:val="00314969"/>
    <w:rsid w:val="00314E6E"/>
    <w:rsid w:val="003160A7"/>
    <w:rsid w:val="00316581"/>
    <w:rsid w:val="003176A0"/>
    <w:rsid w:val="003212BF"/>
    <w:rsid w:val="00321648"/>
    <w:rsid w:val="003219DF"/>
    <w:rsid w:val="00321B82"/>
    <w:rsid w:val="00321BBD"/>
    <w:rsid w:val="00322D1F"/>
    <w:rsid w:val="00322D8D"/>
    <w:rsid w:val="003248C6"/>
    <w:rsid w:val="00326728"/>
    <w:rsid w:val="00326E78"/>
    <w:rsid w:val="003273A8"/>
    <w:rsid w:val="00327A58"/>
    <w:rsid w:val="003307C7"/>
    <w:rsid w:val="0033187D"/>
    <w:rsid w:val="00333D39"/>
    <w:rsid w:val="003350BA"/>
    <w:rsid w:val="0033691F"/>
    <w:rsid w:val="00336CA7"/>
    <w:rsid w:val="00341C4C"/>
    <w:rsid w:val="00341E9B"/>
    <w:rsid w:val="003421B9"/>
    <w:rsid w:val="00345150"/>
    <w:rsid w:val="00347217"/>
    <w:rsid w:val="00350BB7"/>
    <w:rsid w:val="003520D7"/>
    <w:rsid w:val="00352127"/>
    <w:rsid w:val="003526E4"/>
    <w:rsid w:val="00352EB6"/>
    <w:rsid w:val="00353668"/>
    <w:rsid w:val="00353BCE"/>
    <w:rsid w:val="00356287"/>
    <w:rsid w:val="00356379"/>
    <w:rsid w:val="00363D99"/>
    <w:rsid w:val="00366959"/>
    <w:rsid w:val="0036784D"/>
    <w:rsid w:val="003717DA"/>
    <w:rsid w:val="00372641"/>
    <w:rsid w:val="003741F1"/>
    <w:rsid w:val="00374B41"/>
    <w:rsid w:val="00374EDD"/>
    <w:rsid w:val="0037563E"/>
    <w:rsid w:val="003756A6"/>
    <w:rsid w:val="00375A5A"/>
    <w:rsid w:val="00375FF9"/>
    <w:rsid w:val="00376C9C"/>
    <w:rsid w:val="00377309"/>
    <w:rsid w:val="00377EB4"/>
    <w:rsid w:val="00380458"/>
    <w:rsid w:val="00382DDA"/>
    <w:rsid w:val="0038315F"/>
    <w:rsid w:val="0038334A"/>
    <w:rsid w:val="00384398"/>
    <w:rsid w:val="00386095"/>
    <w:rsid w:val="00387959"/>
    <w:rsid w:val="003905A4"/>
    <w:rsid w:val="003911E4"/>
    <w:rsid w:val="003925DA"/>
    <w:rsid w:val="0039265D"/>
    <w:rsid w:val="003946C9"/>
    <w:rsid w:val="00395874"/>
    <w:rsid w:val="00395C32"/>
    <w:rsid w:val="003963B7"/>
    <w:rsid w:val="003A0125"/>
    <w:rsid w:val="003A0131"/>
    <w:rsid w:val="003A04E3"/>
    <w:rsid w:val="003A3335"/>
    <w:rsid w:val="003A3494"/>
    <w:rsid w:val="003A6613"/>
    <w:rsid w:val="003A6C9A"/>
    <w:rsid w:val="003A7A99"/>
    <w:rsid w:val="003B1817"/>
    <w:rsid w:val="003B1DA1"/>
    <w:rsid w:val="003B1E1D"/>
    <w:rsid w:val="003B3F1B"/>
    <w:rsid w:val="003B4D99"/>
    <w:rsid w:val="003B4F29"/>
    <w:rsid w:val="003B5D74"/>
    <w:rsid w:val="003B7049"/>
    <w:rsid w:val="003B72C2"/>
    <w:rsid w:val="003B73EC"/>
    <w:rsid w:val="003B74FA"/>
    <w:rsid w:val="003B7B8B"/>
    <w:rsid w:val="003C0C02"/>
    <w:rsid w:val="003C0C89"/>
    <w:rsid w:val="003C2290"/>
    <w:rsid w:val="003C2CCD"/>
    <w:rsid w:val="003C3A64"/>
    <w:rsid w:val="003C3F7D"/>
    <w:rsid w:val="003C4520"/>
    <w:rsid w:val="003C45FA"/>
    <w:rsid w:val="003C664E"/>
    <w:rsid w:val="003C67D0"/>
    <w:rsid w:val="003D0454"/>
    <w:rsid w:val="003D0AE5"/>
    <w:rsid w:val="003D0B93"/>
    <w:rsid w:val="003D14BB"/>
    <w:rsid w:val="003D1C50"/>
    <w:rsid w:val="003D1E3C"/>
    <w:rsid w:val="003D3713"/>
    <w:rsid w:val="003D40F0"/>
    <w:rsid w:val="003D46E3"/>
    <w:rsid w:val="003D4817"/>
    <w:rsid w:val="003D5622"/>
    <w:rsid w:val="003D6030"/>
    <w:rsid w:val="003E18B7"/>
    <w:rsid w:val="003E2B64"/>
    <w:rsid w:val="003E38D8"/>
    <w:rsid w:val="003E3EE9"/>
    <w:rsid w:val="003E47D0"/>
    <w:rsid w:val="003E5592"/>
    <w:rsid w:val="003E63D0"/>
    <w:rsid w:val="003E65B4"/>
    <w:rsid w:val="003E7C91"/>
    <w:rsid w:val="003F0028"/>
    <w:rsid w:val="003F0059"/>
    <w:rsid w:val="003F0966"/>
    <w:rsid w:val="003F0D50"/>
    <w:rsid w:val="003F14AC"/>
    <w:rsid w:val="003F16FF"/>
    <w:rsid w:val="003F1BA9"/>
    <w:rsid w:val="003F1EF8"/>
    <w:rsid w:val="003F282F"/>
    <w:rsid w:val="003F4857"/>
    <w:rsid w:val="003F5899"/>
    <w:rsid w:val="003F6380"/>
    <w:rsid w:val="003F6E6C"/>
    <w:rsid w:val="003F72DF"/>
    <w:rsid w:val="004031B9"/>
    <w:rsid w:val="004039B8"/>
    <w:rsid w:val="00403C0C"/>
    <w:rsid w:val="00403DF6"/>
    <w:rsid w:val="004043EE"/>
    <w:rsid w:val="00404BB3"/>
    <w:rsid w:val="00405B05"/>
    <w:rsid w:val="00406A34"/>
    <w:rsid w:val="004102A3"/>
    <w:rsid w:val="00410533"/>
    <w:rsid w:val="004107DC"/>
    <w:rsid w:val="00410866"/>
    <w:rsid w:val="004145CB"/>
    <w:rsid w:val="00414DF8"/>
    <w:rsid w:val="00414E94"/>
    <w:rsid w:val="00416AFE"/>
    <w:rsid w:val="00417957"/>
    <w:rsid w:val="0042100E"/>
    <w:rsid w:val="004213FF"/>
    <w:rsid w:val="004217FF"/>
    <w:rsid w:val="00422D21"/>
    <w:rsid w:val="004230AD"/>
    <w:rsid w:val="00424288"/>
    <w:rsid w:val="004258DB"/>
    <w:rsid w:val="00426142"/>
    <w:rsid w:val="00426E48"/>
    <w:rsid w:val="004271D5"/>
    <w:rsid w:val="004300E1"/>
    <w:rsid w:val="00430255"/>
    <w:rsid w:val="0043048C"/>
    <w:rsid w:val="00431189"/>
    <w:rsid w:val="00431932"/>
    <w:rsid w:val="00431FA8"/>
    <w:rsid w:val="00432B43"/>
    <w:rsid w:val="00433D45"/>
    <w:rsid w:val="00434C5F"/>
    <w:rsid w:val="00434DC0"/>
    <w:rsid w:val="00436176"/>
    <w:rsid w:val="004378BB"/>
    <w:rsid w:val="0043AC47"/>
    <w:rsid w:val="0044470B"/>
    <w:rsid w:val="00450741"/>
    <w:rsid w:val="00450E92"/>
    <w:rsid w:val="00451128"/>
    <w:rsid w:val="00451E33"/>
    <w:rsid w:val="00452003"/>
    <w:rsid w:val="00452912"/>
    <w:rsid w:val="00454569"/>
    <w:rsid w:val="0045592E"/>
    <w:rsid w:val="00455A59"/>
    <w:rsid w:val="00455F92"/>
    <w:rsid w:val="0045747D"/>
    <w:rsid w:val="00460558"/>
    <w:rsid w:val="00460F0F"/>
    <w:rsid w:val="00461374"/>
    <w:rsid w:val="00463915"/>
    <w:rsid w:val="00463F28"/>
    <w:rsid w:val="0046412C"/>
    <w:rsid w:val="00464BE5"/>
    <w:rsid w:val="004665E9"/>
    <w:rsid w:val="00466B68"/>
    <w:rsid w:val="0046768D"/>
    <w:rsid w:val="00470A4F"/>
    <w:rsid w:val="0047151D"/>
    <w:rsid w:val="00473C17"/>
    <w:rsid w:val="00474526"/>
    <w:rsid w:val="00474BE0"/>
    <w:rsid w:val="00475B02"/>
    <w:rsid w:val="00475E28"/>
    <w:rsid w:val="00476214"/>
    <w:rsid w:val="00477880"/>
    <w:rsid w:val="00477DB3"/>
    <w:rsid w:val="0048144A"/>
    <w:rsid w:val="0048234A"/>
    <w:rsid w:val="0048277A"/>
    <w:rsid w:val="00482EB5"/>
    <w:rsid w:val="0048318F"/>
    <w:rsid w:val="00483D96"/>
    <w:rsid w:val="00483E7D"/>
    <w:rsid w:val="00484417"/>
    <w:rsid w:val="00484A4F"/>
    <w:rsid w:val="00484C06"/>
    <w:rsid w:val="00485670"/>
    <w:rsid w:val="00486937"/>
    <w:rsid w:val="004870F5"/>
    <w:rsid w:val="00487115"/>
    <w:rsid w:val="00487CBE"/>
    <w:rsid w:val="00490330"/>
    <w:rsid w:val="00490F28"/>
    <w:rsid w:val="00491F9D"/>
    <w:rsid w:val="004959E8"/>
    <w:rsid w:val="004967F7"/>
    <w:rsid w:val="00496C1F"/>
    <w:rsid w:val="00497049"/>
    <w:rsid w:val="0049725D"/>
    <w:rsid w:val="004983C4"/>
    <w:rsid w:val="004A080F"/>
    <w:rsid w:val="004A1D29"/>
    <w:rsid w:val="004A1F6E"/>
    <w:rsid w:val="004A4C51"/>
    <w:rsid w:val="004A5A0E"/>
    <w:rsid w:val="004A5BBD"/>
    <w:rsid w:val="004A7DE3"/>
    <w:rsid w:val="004B0294"/>
    <w:rsid w:val="004B0E37"/>
    <w:rsid w:val="004B2050"/>
    <w:rsid w:val="004B2F1E"/>
    <w:rsid w:val="004B33A4"/>
    <w:rsid w:val="004B46BE"/>
    <w:rsid w:val="004B5042"/>
    <w:rsid w:val="004B53A4"/>
    <w:rsid w:val="004B5D9B"/>
    <w:rsid w:val="004B6521"/>
    <w:rsid w:val="004B6A37"/>
    <w:rsid w:val="004B71F0"/>
    <w:rsid w:val="004B736D"/>
    <w:rsid w:val="004B76E4"/>
    <w:rsid w:val="004C0463"/>
    <w:rsid w:val="004C04FD"/>
    <w:rsid w:val="004C0F54"/>
    <w:rsid w:val="004C1190"/>
    <w:rsid w:val="004C3C90"/>
    <w:rsid w:val="004C613E"/>
    <w:rsid w:val="004C6A73"/>
    <w:rsid w:val="004C6F60"/>
    <w:rsid w:val="004D045A"/>
    <w:rsid w:val="004D0944"/>
    <w:rsid w:val="004D11E4"/>
    <w:rsid w:val="004D40C3"/>
    <w:rsid w:val="004D4875"/>
    <w:rsid w:val="004D48E3"/>
    <w:rsid w:val="004D5DDE"/>
    <w:rsid w:val="004D6418"/>
    <w:rsid w:val="004D685F"/>
    <w:rsid w:val="004D6A86"/>
    <w:rsid w:val="004D70BA"/>
    <w:rsid w:val="004D76CF"/>
    <w:rsid w:val="004E0CF9"/>
    <w:rsid w:val="004E0EC2"/>
    <w:rsid w:val="004E1B92"/>
    <w:rsid w:val="004E2D95"/>
    <w:rsid w:val="004E6CCC"/>
    <w:rsid w:val="004E711D"/>
    <w:rsid w:val="004E7532"/>
    <w:rsid w:val="004F1296"/>
    <w:rsid w:val="004F25D9"/>
    <w:rsid w:val="004F33F8"/>
    <w:rsid w:val="004F3A39"/>
    <w:rsid w:val="004F42F1"/>
    <w:rsid w:val="004F4E85"/>
    <w:rsid w:val="004F7C26"/>
    <w:rsid w:val="0050131A"/>
    <w:rsid w:val="005018E0"/>
    <w:rsid w:val="00502AEA"/>
    <w:rsid w:val="0050396D"/>
    <w:rsid w:val="0050496E"/>
    <w:rsid w:val="0050796E"/>
    <w:rsid w:val="005109B6"/>
    <w:rsid w:val="00510AB1"/>
    <w:rsid w:val="00511024"/>
    <w:rsid w:val="005121B5"/>
    <w:rsid w:val="005142D4"/>
    <w:rsid w:val="005151F9"/>
    <w:rsid w:val="00516A73"/>
    <w:rsid w:val="0051740C"/>
    <w:rsid w:val="00520A47"/>
    <w:rsid w:val="00521733"/>
    <w:rsid w:val="0052193C"/>
    <w:rsid w:val="005223D7"/>
    <w:rsid w:val="00522D54"/>
    <w:rsid w:val="00524ABB"/>
    <w:rsid w:val="00525E31"/>
    <w:rsid w:val="00526CFD"/>
    <w:rsid w:val="00527A96"/>
    <w:rsid w:val="00530216"/>
    <w:rsid w:val="00531171"/>
    <w:rsid w:val="005312E9"/>
    <w:rsid w:val="005319CA"/>
    <w:rsid w:val="005326CB"/>
    <w:rsid w:val="00533921"/>
    <w:rsid w:val="005359EA"/>
    <w:rsid w:val="005368E7"/>
    <w:rsid w:val="005375D8"/>
    <w:rsid w:val="00540351"/>
    <w:rsid w:val="0054223C"/>
    <w:rsid w:val="00542572"/>
    <w:rsid w:val="005430A4"/>
    <w:rsid w:val="005441A4"/>
    <w:rsid w:val="00544BED"/>
    <w:rsid w:val="00545EEE"/>
    <w:rsid w:val="00545FB2"/>
    <w:rsid w:val="00546071"/>
    <w:rsid w:val="00546E98"/>
    <w:rsid w:val="00547774"/>
    <w:rsid w:val="00547B44"/>
    <w:rsid w:val="00550B98"/>
    <w:rsid w:val="00550C3B"/>
    <w:rsid w:val="005513EC"/>
    <w:rsid w:val="00552819"/>
    <w:rsid w:val="0055463A"/>
    <w:rsid w:val="00555841"/>
    <w:rsid w:val="00555C4F"/>
    <w:rsid w:val="005569E9"/>
    <w:rsid w:val="00556BC1"/>
    <w:rsid w:val="00556C44"/>
    <w:rsid w:val="00556F0E"/>
    <w:rsid w:val="00560F1C"/>
    <w:rsid w:val="005619E7"/>
    <w:rsid w:val="0056229F"/>
    <w:rsid w:val="0056273F"/>
    <w:rsid w:val="0056314E"/>
    <w:rsid w:val="005655AD"/>
    <w:rsid w:val="00565F33"/>
    <w:rsid w:val="0056690D"/>
    <w:rsid w:val="00566C13"/>
    <w:rsid w:val="00567018"/>
    <w:rsid w:val="00567A0B"/>
    <w:rsid w:val="0057159B"/>
    <w:rsid w:val="005717AE"/>
    <w:rsid w:val="00572747"/>
    <w:rsid w:val="00574494"/>
    <w:rsid w:val="00575176"/>
    <w:rsid w:val="00575463"/>
    <w:rsid w:val="00575811"/>
    <w:rsid w:val="00575CE8"/>
    <w:rsid w:val="00577D2F"/>
    <w:rsid w:val="00581AB2"/>
    <w:rsid w:val="00581C4C"/>
    <w:rsid w:val="00582E62"/>
    <w:rsid w:val="00583B15"/>
    <w:rsid w:val="005848DC"/>
    <w:rsid w:val="00585B7C"/>
    <w:rsid w:val="00586558"/>
    <w:rsid w:val="00586643"/>
    <w:rsid w:val="00586EA2"/>
    <w:rsid w:val="00586FE9"/>
    <w:rsid w:val="00590003"/>
    <w:rsid w:val="005902E6"/>
    <w:rsid w:val="005918D2"/>
    <w:rsid w:val="00591A69"/>
    <w:rsid w:val="00591C26"/>
    <w:rsid w:val="00592D61"/>
    <w:rsid w:val="005933BC"/>
    <w:rsid w:val="0059355C"/>
    <w:rsid w:val="005936C0"/>
    <w:rsid w:val="005940C6"/>
    <w:rsid w:val="005950DA"/>
    <w:rsid w:val="0059775A"/>
    <w:rsid w:val="005A08F4"/>
    <w:rsid w:val="005A0FD9"/>
    <w:rsid w:val="005A2A5C"/>
    <w:rsid w:val="005A38B2"/>
    <w:rsid w:val="005A3C19"/>
    <w:rsid w:val="005A3D7C"/>
    <w:rsid w:val="005A492F"/>
    <w:rsid w:val="005A5047"/>
    <w:rsid w:val="005A50FE"/>
    <w:rsid w:val="005A67E5"/>
    <w:rsid w:val="005A752B"/>
    <w:rsid w:val="005A7CD6"/>
    <w:rsid w:val="005B0521"/>
    <w:rsid w:val="005B1648"/>
    <w:rsid w:val="005B22A1"/>
    <w:rsid w:val="005B23FE"/>
    <w:rsid w:val="005B3014"/>
    <w:rsid w:val="005B3974"/>
    <w:rsid w:val="005B3CC3"/>
    <w:rsid w:val="005B45C4"/>
    <w:rsid w:val="005B4F02"/>
    <w:rsid w:val="005B619C"/>
    <w:rsid w:val="005C0037"/>
    <w:rsid w:val="005C0437"/>
    <w:rsid w:val="005C0919"/>
    <w:rsid w:val="005C1ECE"/>
    <w:rsid w:val="005C2012"/>
    <w:rsid w:val="005C2048"/>
    <w:rsid w:val="005C33E2"/>
    <w:rsid w:val="005C4E7E"/>
    <w:rsid w:val="005C5602"/>
    <w:rsid w:val="005C66A9"/>
    <w:rsid w:val="005C6799"/>
    <w:rsid w:val="005C6950"/>
    <w:rsid w:val="005C735D"/>
    <w:rsid w:val="005D0385"/>
    <w:rsid w:val="005D10BC"/>
    <w:rsid w:val="005D16D7"/>
    <w:rsid w:val="005D1B1F"/>
    <w:rsid w:val="005D450A"/>
    <w:rsid w:val="005D4F27"/>
    <w:rsid w:val="005D5060"/>
    <w:rsid w:val="005D54E0"/>
    <w:rsid w:val="005D57DE"/>
    <w:rsid w:val="005D6C5E"/>
    <w:rsid w:val="005D7543"/>
    <w:rsid w:val="005D7569"/>
    <w:rsid w:val="005E0516"/>
    <w:rsid w:val="005E0565"/>
    <w:rsid w:val="005E1987"/>
    <w:rsid w:val="005E3E17"/>
    <w:rsid w:val="005E4189"/>
    <w:rsid w:val="005E5878"/>
    <w:rsid w:val="005E647E"/>
    <w:rsid w:val="005E77B2"/>
    <w:rsid w:val="005E7F47"/>
    <w:rsid w:val="005F075D"/>
    <w:rsid w:val="005F0E43"/>
    <w:rsid w:val="005F0E49"/>
    <w:rsid w:val="005F1356"/>
    <w:rsid w:val="005F2096"/>
    <w:rsid w:val="005F256C"/>
    <w:rsid w:val="005F592D"/>
    <w:rsid w:val="005F5E06"/>
    <w:rsid w:val="005F60E2"/>
    <w:rsid w:val="005FF02E"/>
    <w:rsid w:val="006002D7"/>
    <w:rsid w:val="00601392"/>
    <w:rsid w:val="006019DC"/>
    <w:rsid w:val="006025B2"/>
    <w:rsid w:val="00602968"/>
    <w:rsid w:val="006031CC"/>
    <w:rsid w:val="0060351A"/>
    <w:rsid w:val="006039EC"/>
    <w:rsid w:val="00604358"/>
    <w:rsid w:val="00605162"/>
    <w:rsid w:val="006055D6"/>
    <w:rsid w:val="006060B7"/>
    <w:rsid w:val="00606C22"/>
    <w:rsid w:val="0060702E"/>
    <w:rsid w:val="0060715F"/>
    <w:rsid w:val="00607F76"/>
    <w:rsid w:val="0061442F"/>
    <w:rsid w:val="00614B66"/>
    <w:rsid w:val="00616310"/>
    <w:rsid w:val="00616750"/>
    <w:rsid w:val="00620321"/>
    <w:rsid w:val="00620624"/>
    <w:rsid w:val="00622513"/>
    <w:rsid w:val="0062291C"/>
    <w:rsid w:val="006236C2"/>
    <w:rsid w:val="0062431E"/>
    <w:rsid w:val="00624E35"/>
    <w:rsid w:val="0062556C"/>
    <w:rsid w:val="00625B94"/>
    <w:rsid w:val="00625EFA"/>
    <w:rsid w:val="0062609C"/>
    <w:rsid w:val="006265CE"/>
    <w:rsid w:val="00630013"/>
    <w:rsid w:val="00633AB3"/>
    <w:rsid w:val="00633B27"/>
    <w:rsid w:val="00634E5A"/>
    <w:rsid w:val="00634EE4"/>
    <w:rsid w:val="00635068"/>
    <w:rsid w:val="00635D73"/>
    <w:rsid w:val="00635FF7"/>
    <w:rsid w:val="0063626C"/>
    <w:rsid w:val="00637368"/>
    <w:rsid w:val="00640FB7"/>
    <w:rsid w:val="006411F8"/>
    <w:rsid w:val="00642046"/>
    <w:rsid w:val="00643DF7"/>
    <w:rsid w:val="00645300"/>
    <w:rsid w:val="00646C1D"/>
    <w:rsid w:val="00647BC8"/>
    <w:rsid w:val="0065014D"/>
    <w:rsid w:val="00650C90"/>
    <w:rsid w:val="00652458"/>
    <w:rsid w:val="00653328"/>
    <w:rsid w:val="0065365D"/>
    <w:rsid w:val="00656B27"/>
    <w:rsid w:val="00656C51"/>
    <w:rsid w:val="00660545"/>
    <w:rsid w:val="006607D8"/>
    <w:rsid w:val="00662D0D"/>
    <w:rsid w:val="00662DB1"/>
    <w:rsid w:val="00662E73"/>
    <w:rsid w:val="00663C62"/>
    <w:rsid w:val="00663D3B"/>
    <w:rsid w:val="00663F43"/>
    <w:rsid w:val="00665411"/>
    <w:rsid w:val="0066585B"/>
    <w:rsid w:val="00667FCF"/>
    <w:rsid w:val="006714AE"/>
    <w:rsid w:val="006737ED"/>
    <w:rsid w:val="00673C2D"/>
    <w:rsid w:val="0067533E"/>
    <w:rsid w:val="006767CD"/>
    <w:rsid w:val="00676913"/>
    <w:rsid w:val="00676C52"/>
    <w:rsid w:val="006770CB"/>
    <w:rsid w:val="00677298"/>
    <w:rsid w:val="006776DD"/>
    <w:rsid w:val="006800B3"/>
    <w:rsid w:val="00681DFF"/>
    <w:rsid w:val="00683A1D"/>
    <w:rsid w:val="00683A36"/>
    <w:rsid w:val="0068434B"/>
    <w:rsid w:val="00684A91"/>
    <w:rsid w:val="0068571F"/>
    <w:rsid w:val="00686B8B"/>
    <w:rsid w:val="00687105"/>
    <w:rsid w:val="006912A8"/>
    <w:rsid w:val="0069244E"/>
    <w:rsid w:val="006925C3"/>
    <w:rsid w:val="0069388B"/>
    <w:rsid w:val="00694D4E"/>
    <w:rsid w:val="00695B33"/>
    <w:rsid w:val="00697403"/>
    <w:rsid w:val="00697704"/>
    <w:rsid w:val="006A0F1B"/>
    <w:rsid w:val="006A11EB"/>
    <w:rsid w:val="006A2E7C"/>
    <w:rsid w:val="006A3528"/>
    <w:rsid w:val="006A3EE8"/>
    <w:rsid w:val="006A61F6"/>
    <w:rsid w:val="006A64FA"/>
    <w:rsid w:val="006A7292"/>
    <w:rsid w:val="006A764A"/>
    <w:rsid w:val="006B0109"/>
    <w:rsid w:val="006B154B"/>
    <w:rsid w:val="006B19AC"/>
    <w:rsid w:val="006B2427"/>
    <w:rsid w:val="006B3486"/>
    <w:rsid w:val="006B53E3"/>
    <w:rsid w:val="006B5B93"/>
    <w:rsid w:val="006B6C89"/>
    <w:rsid w:val="006B7800"/>
    <w:rsid w:val="006B78E8"/>
    <w:rsid w:val="006B7D6F"/>
    <w:rsid w:val="006C0283"/>
    <w:rsid w:val="006C0CE2"/>
    <w:rsid w:val="006C141B"/>
    <w:rsid w:val="006C1958"/>
    <w:rsid w:val="006C35F0"/>
    <w:rsid w:val="006C478F"/>
    <w:rsid w:val="006C52BE"/>
    <w:rsid w:val="006C5FFD"/>
    <w:rsid w:val="006C62FF"/>
    <w:rsid w:val="006C647D"/>
    <w:rsid w:val="006C7E92"/>
    <w:rsid w:val="006C7FD8"/>
    <w:rsid w:val="006D005F"/>
    <w:rsid w:val="006D0C3B"/>
    <w:rsid w:val="006D2DDD"/>
    <w:rsid w:val="006D30DE"/>
    <w:rsid w:val="006D4025"/>
    <w:rsid w:val="006D4C9B"/>
    <w:rsid w:val="006D5061"/>
    <w:rsid w:val="006D5065"/>
    <w:rsid w:val="006D5E0B"/>
    <w:rsid w:val="006D6D6E"/>
    <w:rsid w:val="006D6D7B"/>
    <w:rsid w:val="006D6E7C"/>
    <w:rsid w:val="006E0788"/>
    <w:rsid w:val="006E0840"/>
    <w:rsid w:val="006E0A71"/>
    <w:rsid w:val="006E1348"/>
    <w:rsid w:val="006E2165"/>
    <w:rsid w:val="006E21FE"/>
    <w:rsid w:val="006E356C"/>
    <w:rsid w:val="006E56CB"/>
    <w:rsid w:val="006E6310"/>
    <w:rsid w:val="006E6A78"/>
    <w:rsid w:val="006E6A7E"/>
    <w:rsid w:val="006E7821"/>
    <w:rsid w:val="006F0052"/>
    <w:rsid w:val="006F05DC"/>
    <w:rsid w:val="006F0DF8"/>
    <w:rsid w:val="006F1718"/>
    <w:rsid w:val="006F308F"/>
    <w:rsid w:val="006F31C1"/>
    <w:rsid w:val="006F424F"/>
    <w:rsid w:val="006F4AD6"/>
    <w:rsid w:val="006F53FB"/>
    <w:rsid w:val="006F654E"/>
    <w:rsid w:val="006F6FB2"/>
    <w:rsid w:val="006F7468"/>
    <w:rsid w:val="006F757D"/>
    <w:rsid w:val="006F7873"/>
    <w:rsid w:val="00701816"/>
    <w:rsid w:val="00702D20"/>
    <w:rsid w:val="00703C68"/>
    <w:rsid w:val="00703DFC"/>
    <w:rsid w:val="00704447"/>
    <w:rsid w:val="007057B3"/>
    <w:rsid w:val="007058B0"/>
    <w:rsid w:val="00706B6C"/>
    <w:rsid w:val="00712018"/>
    <w:rsid w:val="007136AC"/>
    <w:rsid w:val="00714A1D"/>
    <w:rsid w:val="00715AED"/>
    <w:rsid w:val="00715B0C"/>
    <w:rsid w:val="00717E64"/>
    <w:rsid w:val="0071D4C3"/>
    <w:rsid w:val="007207B8"/>
    <w:rsid w:val="00722121"/>
    <w:rsid w:val="0072252A"/>
    <w:rsid w:val="00722B96"/>
    <w:rsid w:val="00723A85"/>
    <w:rsid w:val="00725711"/>
    <w:rsid w:val="0072677A"/>
    <w:rsid w:val="00726869"/>
    <w:rsid w:val="0072765D"/>
    <w:rsid w:val="00727B5D"/>
    <w:rsid w:val="00727D07"/>
    <w:rsid w:val="00730269"/>
    <w:rsid w:val="00730FF7"/>
    <w:rsid w:val="00732C29"/>
    <w:rsid w:val="00733C9E"/>
    <w:rsid w:val="00734E32"/>
    <w:rsid w:val="007368D1"/>
    <w:rsid w:val="00736F3D"/>
    <w:rsid w:val="0073715A"/>
    <w:rsid w:val="007371CB"/>
    <w:rsid w:val="00737395"/>
    <w:rsid w:val="00737CB8"/>
    <w:rsid w:val="00740BCC"/>
    <w:rsid w:val="00741856"/>
    <w:rsid w:val="00741CE1"/>
    <w:rsid w:val="007420E3"/>
    <w:rsid w:val="007438F3"/>
    <w:rsid w:val="00743A81"/>
    <w:rsid w:val="007448F4"/>
    <w:rsid w:val="007460A5"/>
    <w:rsid w:val="007463FD"/>
    <w:rsid w:val="007472E5"/>
    <w:rsid w:val="00751FB0"/>
    <w:rsid w:val="00753116"/>
    <w:rsid w:val="00753972"/>
    <w:rsid w:val="0075747F"/>
    <w:rsid w:val="007575BF"/>
    <w:rsid w:val="0076139B"/>
    <w:rsid w:val="00761635"/>
    <w:rsid w:val="00761C14"/>
    <w:rsid w:val="00762195"/>
    <w:rsid w:val="00763E12"/>
    <w:rsid w:val="00765E02"/>
    <w:rsid w:val="00765F3B"/>
    <w:rsid w:val="00765FAF"/>
    <w:rsid w:val="00766504"/>
    <w:rsid w:val="00767472"/>
    <w:rsid w:val="0077086D"/>
    <w:rsid w:val="00772495"/>
    <w:rsid w:val="007732AA"/>
    <w:rsid w:val="00774C74"/>
    <w:rsid w:val="00775D33"/>
    <w:rsid w:val="00776850"/>
    <w:rsid w:val="00777395"/>
    <w:rsid w:val="00777A62"/>
    <w:rsid w:val="00780B4B"/>
    <w:rsid w:val="00780D20"/>
    <w:rsid w:val="0078291D"/>
    <w:rsid w:val="00782F9C"/>
    <w:rsid w:val="0078478C"/>
    <w:rsid w:val="00786788"/>
    <w:rsid w:val="00786A65"/>
    <w:rsid w:val="0078724D"/>
    <w:rsid w:val="00787FB7"/>
    <w:rsid w:val="007915C4"/>
    <w:rsid w:val="007917A7"/>
    <w:rsid w:val="00791885"/>
    <w:rsid w:val="007934D1"/>
    <w:rsid w:val="00793A69"/>
    <w:rsid w:val="0079563A"/>
    <w:rsid w:val="007958BA"/>
    <w:rsid w:val="00795C9F"/>
    <w:rsid w:val="0079787D"/>
    <w:rsid w:val="007978E3"/>
    <w:rsid w:val="0079792D"/>
    <w:rsid w:val="007A1733"/>
    <w:rsid w:val="007A2412"/>
    <w:rsid w:val="007A2CD0"/>
    <w:rsid w:val="007A40A6"/>
    <w:rsid w:val="007A4EF5"/>
    <w:rsid w:val="007A5967"/>
    <w:rsid w:val="007A7F2F"/>
    <w:rsid w:val="007B10D2"/>
    <w:rsid w:val="007B1A3B"/>
    <w:rsid w:val="007B33E4"/>
    <w:rsid w:val="007B3816"/>
    <w:rsid w:val="007B3CFA"/>
    <w:rsid w:val="007B3FF0"/>
    <w:rsid w:val="007B67BB"/>
    <w:rsid w:val="007B73A0"/>
    <w:rsid w:val="007B76F6"/>
    <w:rsid w:val="007B7E44"/>
    <w:rsid w:val="007C0759"/>
    <w:rsid w:val="007C17E7"/>
    <w:rsid w:val="007C381B"/>
    <w:rsid w:val="007C387C"/>
    <w:rsid w:val="007C4281"/>
    <w:rsid w:val="007C4A6B"/>
    <w:rsid w:val="007C6ED1"/>
    <w:rsid w:val="007C7AAA"/>
    <w:rsid w:val="007C7D15"/>
    <w:rsid w:val="007D011D"/>
    <w:rsid w:val="007D096F"/>
    <w:rsid w:val="007D0A76"/>
    <w:rsid w:val="007D138B"/>
    <w:rsid w:val="007D1444"/>
    <w:rsid w:val="007D19A3"/>
    <w:rsid w:val="007D2C77"/>
    <w:rsid w:val="007D2EC8"/>
    <w:rsid w:val="007D2F21"/>
    <w:rsid w:val="007D5154"/>
    <w:rsid w:val="007E0635"/>
    <w:rsid w:val="007E0854"/>
    <w:rsid w:val="007E0959"/>
    <w:rsid w:val="007E104A"/>
    <w:rsid w:val="007E1920"/>
    <w:rsid w:val="007E5439"/>
    <w:rsid w:val="007E738C"/>
    <w:rsid w:val="007F07F3"/>
    <w:rsid w:val="007F13EE"/>
    <w:rsid w:val="007F332B"/>
    <w:rsid w:val="007F4C6C"/>
    <w:rsid w:val="007F5730"/>
    <w:rsid w:val="007F6089"/>
    <w:rsid w:val="00800790"/>
    <w:rsid w:val="008010EB"/>
    <w:rsid w:val="00801DBC"/>
    <w:rsid w:val="0080200D"/>
    <w:rsid w:val="0080281B"/>
    <w:rsid w:val="00803444"/>
    <w:rsid w:val="00803FD5"/>
    <w:rsid w:val="0080495D"/>
    <w:rsid w:val="00804C48"/>
    <w:rsid w:val="008058D8"/>
    <w:rsid w:val="00805AC9"/>
    <w:rsid w:val="0080726E"/>
    <w:rsid w:val="00810E87"/>
    <w:rsid w:val="0081161E"/>
    <w:rsid w:val="00811F11"/>
    <w:rsid w:val="0081510B"/>
    <w:rsid w:val="008157EE"/>
    <w:rsid w:val="00816151"/>
    <w:rsid w:val="00816C86"/>
    <w:rsid w:val="00817835"/>
    <w:rsid w:val="00817BE9"/>
    <w:rsid w:val="00820493"/>
    <w:rsid w:val="00821FBA"/>
    <w:rsid w:val="00822946"/>
    <w:rsid w:val="008238C5"/>
    <w:rsid w:val="008259E1"/>
    <w:rsid w:val="00826CFD"/>
    <w:rsid w:val="00826ED0"/>
    <w:rsid w:val="00827071"/>
    <w:rsid w:val="008334F1"/>
    <w:rsid w:val="00833ADF"/>
    <w:rsid w:val="00833FC3"/>
    <w:rsid w:val="00834281"/>
    <w:rsid w:val="008344DE"/>
    <w:rsid w:val="008355EF"/>
    <w:rsid w:val="00840190"/>
    <w:rsid w:val="00840796"/>
    <w:rsid w:val="00840CF0"/>
    <w:rsid w:val="008413C4"/>
    <w:rsid w:val="00841DA6"/>
    <w:rsid w:val="00842A76"/>
    <w:rsid w:val="008431BE"/>
    <w:rsid w:val="008432BD"/>
    <w:rsid w:val="0084362C"/>
    <w:rsid w:val="00843722"/>
    <w:rsid w:val="00844A52"/>
    <w:rsid w:val="00844DC9"/>
    <w:rsid w:val="00844FC3"/>
    <w:rsid w:val="00846305"/>
    <w:rsid w:val="008464FF"/>
    <w:rsid w:val="008472F3"/>
    <w:rsid w:val="00847D80"/>
    <w:rsid w:val="0085145B"/>
    <w:rsid w:val="00854651"/>
    <w:rsid w:val="00854A4B"/>
    <w:rsid w:val="00855449"/>
    <w:rsid w:val="00857A30"/>
    <w:rsid w:val="00861F95"/>
    <w:rsid w:val="00862807"/>
    <w:rsid w:val="00862D1B"/>
    <w:rsid w:val="00862D48"/>
    <w:rsid w:val="008636DA"/>
    <w:rsid w:val="00863808"/>
    <w:rsid w:val="0086380B"/>
    <w:rsid w:val="00863ACA"/>
    <w:rsid w:val="00863CB5"/>
    <w:rsid w:val="00864452"/>
    <w:rsid w:val="008647B5"/>
    <w:rsid w:val="00864AD6"/>
    <w:rsid w:val="00864EFB"/>
    <w:rsid w:val="0086551C"/>
    <w:rsid w:val="00865F3C"/>
    <w:rsid w:val="0086601C"/>
    <w:rsid w:val="00867461"/>
    <w:rsid w:val="0086786A"/>
    <w:rsid w:val="00867BD8"/>
    <w:rsid w:val="00872065"/>
    <w:rsid w:val="008732F0"/>
    <w:rsid w:val="008734FF"/>
    <w:rsid w:val="0087370D"/>
    <w:rsid w:val="00873E94"/>
    <w:rsid w:val="00874462"/>
    <w:rsid w:val="0087541E"/>
    <w:rsid w:val="00875584"/>
    <w:rsid w:val="0087581E"/>
    <w:rsid w:val="00877347"/>
    <w:rsid w:val="0087CE6E"/>
    <w:rsid w:val="00880609"/>
    <w:rsid w:val="00881758"/>
    <w:rsid w:val="00881771"/>
    <w:rsid w:val="00883437"/>
    <w:rsid w:val="0088363B"/>
    <w:rsid w:val="00883C93"/>
    <w:rsid w:val="00884678"/>
    <w:rsid w:val="0088515E"/>
    <w:rsid w:val="008852DC"/>
    <w:rsid w:val="008853FF"/>
    <w:rsid w:val="008855BA"/>
    <w:rsid w:val="008905ED"/>
    <w:rsid w:val="008910F9"/>
    <w:rsid w:val="00891513"/>
    <w:rsid w:val="00891FF0"/>
    <w:rsid w:val="0089273D"/>
    <w:rsid w:val="008935EE"/>
    <w:rsid w:val="0089445D"/>
    <w:rsid w:val="008945D4"/>
    <w:rsid w:val="008953CA"/>
    <w:rsid w:val="00896512"/>
    <w:rsid w:val="008967D3"/>
    <w:rsid w:val="008971AF"/>
    <w:rsid w:val="008A1719"/>
    <w:rsid w:val="008A18C6"/>
    <w:rsid w:val="008A7155"/>
    <w:rsid w:val="008B184A"/>
    <w:rsid w:val="008B20D6"/>
    <w:rsid w:val="008B2C78"/>
    <w:rsid w:val="008B3641"/>
    <w:rsid w:val="008B4247"/>
    <w:rsid w:val="008B514B"/>
    <w:rsid w:val="008B64F2"/>
    <w:rsid w:val="008B6A99"/>
    <w:rsid w:val="008B6D1E"/>
    <w:rsid w:val="008B6F59"/>
    <w:rsid w:val="008C012B"/>
    <w:rsid w:val="008C0B3D"/>
    <w:rsid w:val="008C18CD"/>
    <w:rsid w:val="008C221E"/>
    <w:rsid w:val="008C239A"/>
    <w:rsid w:val="008C365D"/>
    <w:rsid w:val="008C3747"/>
    <w:rsid w:val="008C3BE9"/>
    <w:rsid w:val="008C3C41"/>
    <w:rsid w:val="008C428D"/>
    <w:rsid w:val="008C4E0F"/>
    <w:rsid w:val="008C5931"/>
    <w:rsid w:val="008C5E61"/>
    <w:rsid w:val="008C5EF8"/>
    <w:rsid w:val="008C7894"/>
    <w:rsid w:val="008C793E"/>
    <w:rsid w:val="008C7E6E"/>
    <w:rsid w:val="008D067F"/>
    <w:rsid w:val="008D1948"/>
    <w:rsid w:val="008D2692"/>
    <w:rsid w:val="008D2BB6"/>
    <w:rsid w:val="008D34A5"/>
    <w:rsid w:val="008D4602"/>
    <w:rsid w:val="008D4931"/>
    <w:rsid w:val="008D4B89"/>
    <w:rsid w:val="008D4F75"/>
    <w:rsid w:val="008D528E"/>
    <w:rsid w:val="008D67AD"/>
    <w:rsid w:val="008D72B5"/>
    <w:rsid w:val="008E06F1"/>
    <w:rsid w:val="008E084F"/>
    <w:rsid w:val="008E18C4"/>
    <w:rsid w:val="008E559D"/>
    <w:rsid w:val="008E63C5"/>
    <w:rsid w:val="008E6E8D"/>
    <w:rsid w:val="008E760B"/>
    <w:rsid w:val="008E7B55"/>
    <w:rsid w:val="008F02D4"/>
    <w:rsid w:val="008F056B"/>
    <w:rsid w:val="008F1EE4"/>
    <w:rsid w:val="008F20D9"/>
    <w:rsid w:val="008F215E"/>
    <w:rsid w:val="008F2307"/>
    <w:rsid w:val="008F24D2"/>
    <w:rsid w:val="008F337D"/>
    <w:rsid w:val="008F50D0"/>
    <w:rsid w:val="008F5AEE"/>
    <w:rsid w:val="008F6747"/>
    <w:rsid w:val="009025B0"/>
    <w:rsid w:val="009033F8"/>
    <w:rsid w:val="00903774"/>
    <w:rsid w:val="00903E71"/>
    <w:rsid w:val="0090569E"/>
    <w:rsid w:val="0090700D"/>
    <w:rsid w:val="00907CA1"/>
    <w:rsid w:val="00910074"/>
    <w:rsid w:val="009101FD"/>
    <w:rsid w:val="00912569"/>
    <w:rsid w:val="00912B38"/>
    <w:rsid w:val="00914375"/>
    <w:rsid w:val="009210D5"/>
    <w:rsid w:val="00921732"/>
    <w:rsid w:val="0092290D"/>
    <w:rsid w:val="009236B3"/>
    <w:rsid w:val="0092374D"/>
    <w:rsid w:val="00923B74"/>
    <w:rsid w:val="00923D6B"/>
    <w:rsid w:val="0092410B"/>
    <w:rsid w:val="00927F82"/>
    <w:rsid w:val="00931E28"/>
    <w:rsid w:val="00933336"/>
    <w:rsid w:val="00933494"/>
    <w:rsid w:val="00933FA6"/>
    <w:rsid w:val="0094037A"/>
    <w:rsid w:val="009409C6"/>
    <w:rsid w:val="00941047"/>
    <w:rsid w:val="009421C4"/>
    <w:rsid w:val="009425ED"/>
    <w:rsid w:val="00942AB7"/>
    <w:rsid w:val="00943793"/>
    <w:rsid w:val="00943F6E"/>
    <w:rsid w:val="00944036"/>
    <w:rsid w:val="009442C2"/>
    <w:rsid w:val="009455A4"/>
    <w:rsid w:val="00947E03"/>
    <w:rsid w:val="00950123"/>
    <w:rsid w:val="009516E6"/>
    <w:rsid w:val="0095295E"/>
    <w:rsid w:val="00953F25"/>
    <w:rsid w:val="00953FC7"/>
    <w:rsid w:val="009547A2"/>
    <w:rsid w:val="00954C9D"/>
    <w:rsid w:val="00955BC7"/>
    <w:rsid w:val="00955CAC"/>
    <w:rsid w:val="009563AD"/>
    <w:rsid w:val="0095688E"/>
    <w:rsid w:val="009579FF"/>
    <w:rsid w:val="009605A3"/>
    <w:rsid w:val="009619C9"/>
    <w:rsid w:val="009622F5"/>
    <w:rsid w:val="00963AEB"/>
    <w:rsid w:val="00964131"/>
    <w:rsid w:val="0096544A"/>
    <w:rsid w:val="00965D92"/>
    <w:rsid w:val="0096684F"/>
    <w:rsid w:val="00967015"/>
    <w:rsid w:val="00967755"/>
    <w:rsid w:val="00967C2F"/>
    <w:rsid w:val="00967C52"/>
    <w:rsid w:val="009713DD"/>
    <w:rsid w:val="00971ADC"/>
    <w:rsid w:val="00972ABC"/>
    <w:rsid w:val="009741BD"/>
    <w:rsid w:val="00974D44"/>
    <w:rsid w:val="00975177"/>
    <w:rsid w:val="00976878"/>
    <w:rsid w:val="00977AC6"/>
    <w:rsid w:val="00977FCE"/>
    <w:rsid w:val="0098024E"/>
    <w:rsid w:val="00980765"/>
    <w:rsid w:val="0098089A"/>
    <w:rsid w:val="00981149"/>
    <w:rsid w:val="00981C25"/>
    <w:rsid w:val="0098300E"/>
    <w:rsid w:val="00983AB6"/>
    <w:rsid w:val="00985577"/>
    <w:rsid w:val="00985806"/>
    <w:rsid w:val="009860E5"/>
    <w:rsid w:val="009872D6"/>
    <w:rsid w:val="00990E95"/>
    <w:rsid w:val="0099111F"/>
    <w:rsid w:val="009949DA"/>
    <w:rsid w:val="009955F5"/>
    <w:rsid w:val="00995BB2"/>
    <w:rsid w:val="00996192"/>
    <w:rsid w:val="00996C4E"/>
    <w:rsid w:val="00997CDD"/>
    <w:rsid w:val="00997F8A"/>
    <w:rsid w:val="009A07BB"/>
    <w:rsid w:val="009A091B"/>
    <w:rsid w:val="009A097E"/>
    <w:rsid w:val="009A0B95"/>
    <w:rsid w:val="009A1599"/>
    <w:rsid w:val="009A37A4"/>
    <w:rsid w:val="009A5752"/>
    <w:rsid w:val="009A5C85"/>
    <w:rsid w:val="009A5CFF"/>
    <w:rsid w:val="009A6E7E"/>
    <w:rsid w:val="009A7CEF"/>
    <w:rsid w:val="009B03BF"/>
    <w:rsid w:val="009B03D8"/>
    <w:rsid w:val="009B1FD1"/>
    <w:rsid w:val="009B24F1"/>
    <w:rsid w:val="009B39FE"/>
    <w:rsid w:val="009B4AD7"/>
    <w:rsid w:val="009B4DB9"/>
    <w:rsid w:val="009B5BA0"/>
    <w:rsid w:val="009B5BC2"/>
    <w:rsid w:val="009B5C78"/>
    <w:rsid w:val="009B5EC1"/>
    <w:rsid w:val="009B6C7A"/>
    <w:rsid w:val="009B7D16"/>
    <w:rsid w:val="009C014B"/>
    <w:rsid w:val="009C0B84"/>
    <w:rsid w:val="009C0D31"/>
    <w:rsid w:val="009C223F"/>
    <w:rsid w:val="009C3436"/>
    <w:rsid w:val="009C43D4"/>
    <w:rsid w:val="009C44BC"/>
    <w:rsid w:val="009D16A9"/>
    <w:rsid w:val="009D1895"/>
    <w:rsid w:val="009D29F9"/>
    <w:rsid w:val="009D2C08"/>
    <w:rsid w:val="009D2D84"/>
    <w:rsid w:val="009D31CC"/>
    <w:rsid w:val="009D3399"/>
    <w:rsid w:val="009D398F"/>
    <w:rsid w:val="009D3B1D"/>
    <w:rsid w:val="009D4931"/>
    <w:rsid w:val="009D5931"/>
    <w:rsid w:val="009D63C8"/>
    <w:rsid w:val="009D654E"/>
    <w:rsid w:val="009D6D71"/>
    <w:rsid w:val="009D7D5F"/>
    <w:rsid w:val="009D7E02"/>
    <w:rsid w:val="009E0A7B"/>
    <w:rsid w:val="009E12C4"/>
    <w:rsid w:val="009E1574"/>
    <w:rsid w:val="009E1CFD"/>
    <w:rsid w:val="009E2807"/>
    <w:rsid w:val="009E369D"/>
    <w:rsid w:val="009E37BF"/>
    <w:rsid w:val="009E3C20"/>
    <w:rsid w:val="009E3E3A"/>
    <w:rsid w:val="009E4245"/>
    <w:rsid w:val="009E53F4"/>
    <w:rsid w:val="009E785D"/>
    <w:rsid w:val="009E7AC2"/>
    <w:rsid w:val="009E7E96"/>
    <w:rsid w:val="009F1D0A"/>
    <w:rsid w:val="009F202E"/>
    <w:rsid w:val="009F2A74"/>
    <w:rsid w:val="009F42BD"/>
    <w:rsid w:val="009F518E"/>
    <w:rsid w:val="009F5C83"/>
    <w:rsid w:val="009F6052"/>
    <w:rsid w:val="009F66CD"/>
    <w:rsid w:val="009F69F8"/>
    <w:rsid w:val="009F6F78"/>
    <w:rsid w:val="009F79C5"/>
    <w:rsid w:val="009F7D8D"/>
    <w:rsid w:val="00A00304"/>
    <w:rsid w:val="00A0051E"/>
    <w:rsid w:val="00A01C94"/>
    <w:rsid w:val="00A027C9"/>
    <w:rsid w:val="00A028D5"/>
    <w:rsid w:val="00A03951"/>
    <w:rsid w:val="00A04776"/>
    <w:rsid w:val="00A055B7"/>
    <w:rsid w:val="00A05FE5"/>
    <w:rsid w:val="00A06421"/>
    <w:rsid w:val="00A06C13"/>
    <w:rsid w:val="00A10A89"/>
    <w:rsid w:val="00A111F0"/>
    <w:rsid w:val="00A118FE"/>
    <w:rsid w:val="00A1308E"/>
    <w:rsid w:val="00A130F7"/>
    <w:rsid w:val="00A135E2"/>
    <w:rsid w:val="00A13E32"/>
    <w:rsid w:val="00A14190"/>
    <w:rsid w:val="00A1438A"/>
    <w:rsid w:val="00A16B97"/>
    <w:rsid w:val="00A20317"/>
    <w:rsid w:val="00A209C4"/>
    <w:rsid w:val="00A212D8"/>
    <w:rsid w:val="00A22922"/>
    <w:rsid w:val="00A24563"/>
    <w:rsid w:val="00A25EC6"/>
    <w:rsid w:val="00A26F77"/>
    <w:rsid w:val="00A279B7"/>
    <w:rsid w:val="00A323B4"/>
    <w:rsid w:val="00A3509C"/>
    <w:rsid w:val="00A35A36"/>
    <w:rsid w:val="00A35C11"/>
    <w:rsid w:val="00A36765"/>
    <w:rsid w:val="00A36B17"/>
    <w:rsid w:val="00A36D68"/>
    <w:rsid w:val="00A370F5"/>
    <w:rsid w:val="00A375AD"/>
    <w:rsid w:val="00A37C39"/>
    <w:rsid w:val="00A41174"/>
    <w:rsid w:val="00A4163D"/>
    <w:rsid w:val="00A421D8"/>
    <w:rsid w:val="00A4247B"/>
    <w:rsid w:val="00A42FE8"/>
    <w:rsid w:val="00A438E2"/>
    <w:rsid w:val="00A45208"/>
    <w:rsid w:val="00A456B2"/>
    <w:rsid w:val="00A45F6F"/>
    <w:rsid w:val="00A46A40"/>
    <w:rsid w:val="00A46CAE"/>
    <w:rsid w:val="00A46ED5"/>
    <w:rsid w:val="00A47931"/>
    <w:rsid w:val="00A47AFE"/>
    <w:rsid w:val="00A50571"/>
    <w:rsid w:val="00A50F93"/>
    <w:rsid w:val="00A51AF9"/>
    <w:rsid w:val="00A51FAF"/>
    <w:rsid w:val="00A549A0"/>
    <w:rsid w:val="00A549B6"/>
    <w:rsid w:val="00A56B9F"/>
    <w:rsid w:val="00A573B4"/>
    <w:rsid w:val="00A5772A"/>
    <w:rsid w:val="00A5784B"/>
    <w:rsid w:val="00A579DF"/>
    <w:rsid w:val="00A60986"/>
    <w:rsid w:val="00A617AF"/>
    <w:rsid w:val="00A6237A"/>
    <w:rsid w:val="00A628C2"/>
    <w:rsid w:val="00A63DA3"/>
    <w:rsid w:val="00A64953"/>
    <w:rsid w:val="00A65B64"/>
    <w:rsid w:val="00A66C28"/>
    <w:rsid w:val="00A71FD7"/>
    <w:rsid w:val="00A72073"/>
    <w:rsid w:val="00A7282B"/>
    <w:rsid w:val="00A7449B"/>
    <w:rsid w:val="00A74955"/>
    <w:rsid w:val="00A76542"/>
    <w:rsid w:val="00A76672"/>
    <w:rsid w:val="00A806B0"/>
    <w:rsid w:val="00A83547"/>
    <w:rsid w:val="00A839F9"/>
    <w:rsid w:val="00A83C3F"/>
    <w:rsid w:val="00A846B2"/>
    <w:rsid w:val="00A8501D"/>
    <w:rsid w:val="00A8522B"/>
    <w:rsid w:val="00A85295"/>
    <w:rsid w:val="00A85855"/>
    <w:rsid w:val="00A86FB0"/>
    <w:rsid w:val="00A9106C"/>
    <w:rsid w:val="00A91516"/>
    <w:rsid w:val="00A91C02"/>
    <w:rsid w:val="00A92470"/>
    <w:rsid w:val="00A93AB5"/>
    <w:rsid w:val="00A93F44"/>
    <w:rsid w:val="00A94C5A"/>
    <w:rsid w:val="00A95E25"/>
    <w:rsid w:val="00A974B3"/>
    <w:rsid w:val="00AA01EF"/>
    <w:rsid w:val="00AA0401"/>
    <w:rsid w:val="00AA042C"/>
    <w:rsid w:val="00AA1423"/>
    <w:rsid w:val="00AA269A"/>
    <w:rsid w:val="00AA2994"/>
    <w:rsid w:val="00AA2C8E"/>
    <w:rsid w:val="00AA3370"/>
    <w:rsid w:val="00AA483C"/>
    <w:rsid w:val="00AA48F6"/>
    <w:rsid w:val="00AA55E8"/>
    <w:rsid w:val="00AA7461"/>
    <w:rsid w:val="00AA7E6C"/>
    <w:rsid w:val="00AB07CD"/>
    <w:rsid w:val="00AB0B34"/>
    <w:rsid w:val="00AB0D2B"/>
    <w:rsid w:val="00AB0D76"/>
    <w:rsid w:val="00AB12FE"/>
    <w:rsid w:val="00AB232A"/>
    <w:rsid w:val="00AB2B17"/>
    <w:rsid w:val="00AB42EF"/>
    <w:rsid w:val="00AB4A40"/>
    <w:rsid w:val="00AB4DC1"/>
    <w:rsid w:val="00AB4DDD"/>
    <w:rsid w:val="00AB5124"/>
    <w:rsid w:val="00AB530C"/>
    <w:rsid w:val="00AB6B96"/>
    <w:rsid w:val="00AB7704"/>
    <w:rsid w:val="00AB793E"/>
    <w:rsid w:val="00AB7F1F"/>
    <w:rsid w:val="00AC03FC"/>
    <w:rsid w:val="00AC07F9"/>
    <w:rsid w:val="00AC0A07"/>
    <w:rsid w:val="00AC0C18"/>
    <w:rsid w:val="00AC0DFB"/>
    <w:rsid w:val="00AC14BB"/>
    <w:rsid w:val="00AC16E3"/>
    <w:rsid w:val="00AC20DF"/>
    <w:rsid w:val="00AC2C28"/>
    <w:rsid w:val="00AC360D"/>
    <w:rsid w:val="00AC4EED"/>
    <w:rsid w:val="00AC4F87"/>
    <w:rsid w:val="00AC5B2A"/>
    <w:rsid w:val="00AC6455"/>
    <w:rsid w:val="00AC6961"/>
    <w:rsid w:val="00AD015D"/>
    <w:rsid w:val="00AD046B"/>
    <w:rsid w:val="00AD1740"/>
    <w:rsid w:val="00AD1B0D"/>
    <w:rsid w:val="00AD1D31"/>
    <w:rsid w:val="00AD2C5A"/>
    <w:rsid w:val="00AD33D5"/>
    <w:rsid w:val="00AD4D3C"/>
    <w:rsid w:val="00AD637F"/>
    <w:rsid w:val="00AD6C8C"/>
    <w:rsid w:val="00AE04DF"/>
    <w:rsid w:val="00AE0609"/>
    <w:rsid w:val="00AE06D3"/>
    <w:rsid w:val="00AE0A60"/>
    <w:rsid w:val="00AE0E06"/>
    <w:rsid w:val="00AE25D0"/>
    <w:rsid w:val="00AE28FC"/>
    <w:rsid w:val="00AE293C"/>
    <w:rsid w:val="00AE3092"/>
    <w:rsid w:val="00AE42A9"/>
    <w:rsid w:val="00AE5252"/>
    <w:rsid w:val="00AE690F"/>
    <w:rsid w:val="00AE701D"/>
    <w:rsid w:val="00AE7F8D"/>
    <w:rsid w:val="00AF0300"/>
    <w:rsid w:val="00AF0557"/>
    <w:rsid w:val="00AF0774"/>
    <w:rsid w:val="00AF1E12"/>
    <w:rsid w:val="00AF3350"/>
    <w:rsid w:val="00AF356A"/>
    <w:rsid w:val="00AF4505"/>
    <w:rsid w:val="00AF4631"/>
    <w:rsid w:val="00AF71E3"/>
    <w:rsid w:val="00AF7728"/>
    <w:rsid w:val="00B01C89"/>
    <w:rsid w:val="00B02A3A"/>
    <w:rsid w:val="00B02CAC"/>
    <w:rsid w:val="00B04183"/>
    <w:rsid w:val="00B04893"/>
    <w:rsid w:val="00B057B5"/>
    <w:rsid w:val="00B05BE3"/>
    <w:rsid w:val="00B061FE"/>
    <w:rsid w:val="00B0716C"/>
    <w:rsid w:val="00B07589"/>
    <w:rsid w:val="00B079E6"/>
    <w:rsid w:val="00B07E6B"/>
    <w:rsid w:val="00B10500"/>
    <w:rsid w:val="00B11F7C"/>
    <w:rsid w:val="00B12224"/>
    <w:rsid w:val="00B13A3E"/>
    <w:rsid w:val="00B13C85"/>
    <w:rsid w:val="00B14453"/>
    <w:rsid w:val="00B148EF"/>
    <w:rsid w:val="00B14B37"/>
    <w:rsid w:val="00B174DA"/>
    <w:rsid w:val="00B17BAA"/>
    <w:rsid w:val="00B20316"/>
    <w:rsid w:val="00B21FBE"/>
    <w:rsid w:val="00B223A7"/>
    <w:rsid w:val="00B22972"/>
    <w:rsid w:val="00B229A0"/>
    <w:rsid w:val="00B229C0"/>
    <w:rsid w:val="00B22CBC"/>
    <w:rsid w:val="00B234D3"/>
    <w:rsid w:val="00B2456A"/>
    <w:rsid w:val="00B25088"/>
    <w:rsid w:val="00B250B6"/>
    <w:rsid w:val="00B26C66"/>
    <w:rsid w:val="00B277D8"/>
    <w:rsid w:val="00B3038D"/>
    <w:rsid w:val="00B318BA"/>
    <w:rsid w:val="00B323DA"/>
    <w:rsid w:val="00B33C88"/>
    <w:rsid w:val="00B35282"/>
    <w:rsid w:val="00B357E4"/>
    <w:rsid w:val="00B3623F"/>
    <w:rsid w:val="00B36AD7"/>
    <w:rsid w:val="00B419FE"/>
    <w:rsid w:val="00B41B4B"/>
    <w:rsid w:val="00B41E62"/>
    <w:rsid w:val="00B4255F"/>
    <w:rsid w:val="00B429F1"/>
    <w:rsid w:val="00B42A96"/>
    <w:rsid w:val="00B42C68"/>
    <w:rsid w:val="00B42C69"/>
    <w:rsid w:val="00B44C2B"/>
    <w:rsid w:val="00B46775"/>
    <w:rsid w:val="00B46E64"/>
    <w:rsid w:val="00B50400"/>
    <w:rsid w:val="00B50A78"/>
    <w:rsid w:val="00B50CF0"/>
    <w:rsid w:val="00B510D2"/>
    <w:rsid w:val="00B5177D"/>
    <w:rsid w:val="00B519BF"/>
    <w:rsid w:val="00B51C8F"/>
    <w:rsid w:val="00B5207D"/>
    <w:rsid w:val="00B52E19"/>
    <w:rsid w:val="00B5443D"/>
    <w:rsid w:val="00B555B8"/>
    <w:rsid w:val="00B55C3A"/>
    <w:rsid w:val="00B56282"/>
    <w:rsid w:val="00B57CE1"/>
    <w:rsid w:val="00B5F9BB"/>
    <w:rsid w:val="00B618FB"/>
    <w:rsid w:val="00B627BD"/>
    <w:rsid w:val="00B631DE"/>
    <w:rsid w:val="00B6370F"/>
    <w:rsid w:val="00B63A3A"/>
    <w:rsid w:val="00B63C09"/>
    <w:rsid w:val="00B64995"/>
    <w:rsid w:val="00B67D18"/>
    <w:rsid w:val="00B67D40"/>
    <w:rsid w:val="00B67E61"/>
    <w:rsid w:val="00B703B7"/>
    <w:rsid w:val="00B7183C"/>
    <w:rsid w:val="00B72B3F"/>
    <w:rsid w:val="00B737E3"/>
    <w:rsid w:val="00B73C71"/>
    <w:rsid w:val="00B74371"/>
    <w:rsid w:val="00B77959"/>
    <w:rsid w:val="00B77BAB"/>
    <w:rsid w:val="00B80418"/>
    <w:rsid w:val="00B8041A"/>
    <w:rsid w:val="00B81046"/>
    <w:rsid w:val="00B81DF4"/>
    <w:rsid w:val="00B83341"/>
    <w:rsid w:val="00B83878"/>
    <w:rsid w:val="00B841BD"/>
    <w:rsid w:val="00B843E0"/>
    <w:rsid w:val="00B844E0"/>
    <w:rsid w:val="00B852A4"/>
    <w:rsid w:val="00B85C0B"/>
    <w:rsid w:val="00B85DC2"/>
    <w:rsid w:val="00B87BFC"/>
    <w:rsid w:val="00B87CF5"/>
    <w:rsid w:val="00B9153A"/>
    <w:rsid w:val="00B955E4"/>
    <w:rsid w:val="00B96290"/>
    <w:rsid w:val="00BA0CF6"/>
    <w:rsid w:val="00BA1410"/>
    <w:rsid w:val="00BA1C01"/>
    <w:rsid w:val="00BA1C1F"/>
    <w:rsid w:val="00BA25E6"/>
    <w:rsid w:val="00BA2E66"/>
    <w:rsid w:val="00BA3D1F"/>
    <w:rsid w:val="00BA5E51"/>
    <w:rsid w:val="00BA6D2A"/>
    <w:rsid w:val="00BA7001"/>
    <w:rsid w:val="00BA716F"/>
    <w:rsid w:val="00BA7946"/>
    <w:rsid w:val="00BB00E4"/>
    <w:rsid w:val="00BB103A"/>
    <w:rsid w:val="00BB27D9"/>
    <w:rsid w:val="00BB2937"/>
    <w:rsid w:val="00BB42C9"/>
    <w:rsid w:val="00BB435F"/>
    <w:rsid w:val="00BB4ED3"/>
    <w:rsid w:val="00BB53BA"/>
    <w:rsid w:val="00BB5A96"/>
    <w:rsid w:val="00BB5BE8"/>
    <w:rsid w:val="00BB70B8"/>
    <w:rsid w:val="00BC01D5"/>
    <w:rsid w:val="00BC1530"/>
    <w:rsid w:val="00BC222F"/>
    <w:rsid w:val="00BC40B2"/>
    <w:rsid w:val="00BC4221"/>
    <w:rsid w:val="00BC4282"/>
    <w:rsid w:val="00BC4A68"/>
    <w:rsid w:val="00BC4DA1"/>
    <w:rsid w:val="00BC5580"/>
    <w:rsid w:val="00BC68D5"/>
    <w:rsid w:val="00BC7866"/>
    <w:rsid w:val="00BD0A8A"/>
    <w:rsid w:val="00BD101E"/>
    <w:rsid w:val="00BD152E"/>
    <w:rsid w:val="00BD26DD"/>
    <w:rsid w:val="00BD4137"/>
    <w:rsid w:val="00BD493E"/>
    <w:rsid w:val="00BD5589"/>
    <w:rsid w:val="00BD736D"/>
    <w:rsid w:val="00BD7AD2"/>
    <w:rsid w:val="00BE027A"/>
    <w:rsid w:val="00BE0CC6"/>
    <w:rsid w:val="00BE0DFB"/>
    <w:rsid w:val="00BE1CDF"/>
    <w:rsid w:val="00BE2225"/>
    <w:rsid w:val="00BE387B"/>
    <w:rsid w:val="00BE3DC4"/>
    <w:rsid w:val="00BE50D6"/>
    <w:rsid w:val="00BF1F49"/>
    <w:rsid w:val="00BF50ED"/>
    <w:rsid w:val="00BF53BF"/>
    <w:rsid w:val="00BF631A"/>
    <w:rsid w:val="00BF6659"/>
    <w:rsid w:val="00BF6A1C"/>
    <w:rsid w:val="00BF6A6B"/>
    <w:rsid w:val="00BF6E0A"/>
    <w:rsid w:val="00BF7026"/>
    <w:rsid w:val="00C00BA8"/>
    <w:rsid w:val="00C019BB"/>
    <w:rsid w:val="00C01C37"/>
    <w:rsid w:val="00C01D05"/>
    <w:rsid w:val="00C03182"/>
    <w:rsid w:val="00C048C1"/>
    <w:rsid w:val="00C04BC1"/>
    <w:rsid w:val="00C05D9F"/>
    <w:rsid w:val="00C06AE9"/>
    <w:rsid w:val="00C0728C"/>
    <w:rsid w:val="00C07740"/>
    <w:rsid w:val="00C10948"/>
    <w:rsid w:val="00C1135C"/>
    <w:rsid w:val="00C115B4"/>
    <w:rsid w:val="00C11FF7"/>
    <w:rsid w:val="00C13440"/>
    <w:rsid w:val="00C1352A"/>
    <w:rsid w:val="00C13813"/>
    <w:rsid w:val="00C13FF4"/>
    <w:rsid w:val="00C14131"/>
    <w:rsid w:val="00C14A3C"/>
    <w:rsid w:val="00C15F4B"/>
    <w:rsid w:val="00C16911"/>
    <w:rsid w:val="00C20CFD"/>
    <w:rsid w:val="00C21329"/>
    <w:rsid w:val="00C21BC6"/>
    <w:rsid w:val="00C22699"/>
    <w:rsid w:val="00C22AC4"/>
    <w:rsid w:val="00C22F53"/>
    <w:rsid w:val="00C2404F"/>
    <w:rsid w:val="00C244C6"/>
    <w:rsid w:val="00C246C5"/>
    <w:rsid w:val="00C24BDC"/>
    <w:rsid w:val="00C253AF"/>
    <w:rsid w:val="00C2541D"/>
    <w:rsid w:val="00C2559F"/>
    <w:rsid w:val="00C26473"/>
    <w:rsid w:val="00C266D2"/>
    <w:rsid w:val="00C267AA"/>
    <w:rsid w:val="00C26A2E"/>
    <w:rsid w:val="00C27402"/>
    <w:rsid w:val="00C27F5F"/>
    <w:rsid w:val="00C3010A"/>
    <w:rsid w:val="00C30C14"/>
    <w:rsid w:val="00C31547"/>
    <w:rsid w:val="00C31F52"/>
    <w:rsid w:val="00C32D22"/>
    <w:rsid w:val="00C32FA7"/>
    <w:rsid w:val="00C34521"/>
    <w:rsid w:val="00C35089"/>
    <w:rsid w:val="00C35D5C"/>
    <w:rsid w:val="00C36BB6"/>
    <w:rsid w:val="00C37D57"/>
    <w:rsid w:val="00C4068F"/>
    <w:rsid w:val="00C42B9E"/>
    <w:rsid w:val="00C433CF"/>
    <w:rsid w:val="00C453A8"/>
    <w:rsid w:val="00C45534"/>
    <w:rsid w:val="00C45935"/>
    <w:rsid w:val="00C46A54"/>
    <w:rsid w:val="00C47F1E"/>
    <w:rsid w:val="00C51263"/>
    <w:rsid w:val="00C51434"/>
    <w:rsid w:val="00C52D98"/>
    <w:rsid w:val="00C53436"/>
    <w:rsid w:val="00C5365F"/>
    <w:rsid w:val="00C55F6A"/>
    <w:rsid w:val="00C56654"/>
    <w:rsid w:val="00C572AA"/>
    <w:rsid w:val="00C61831"/>
    <w:rsid w:val="00C61833"/>
    <w:rsid w:val="00C63120"/>
    <w:rsid w:val="00C63573"/>
    <w:rsid w:val="00C6409A"/>
    <w:rsid w:val="00C65E1F"/>
    <w:rsid w:val="00C67036"/>
    <w:rsid w:val="00C67376"/>
    <w:rsid w:val="00C67694"/>
    <w:rsid w:val="00C72044"/>
    <w:rsid w:val="00C725C1"/>
    <w:rsid w:val="00C72F5A"/>
    <w:rsid w:val="00C7303B"/>
    <w:rsid w:val="00C7357E"/>
    <w:rsid w:val="00C73C14"/>
    <w:rsid w:val="00C73D44"/>
    <w:rsid w:val="00C73D5D"/>
    <w:rsid w:val="00C7453C"/>
    <w:rsid w:val="00C747DB"/>
    <w:rsid w:val="00C74EBC"/>
    <w:rsid w:val="00C7525E"/>
    <w:rsid w:val="00C7568A"/>
    <w:rsid w:val="00C777B9"/>
    <w:rsid w:val="00C77C77"/>
    <w:rsid w:val="00C77F1A"/>
    <w:rsid w:val="00C77F61"/>
    <w:rsid w:val="00C80231"/>
    <w:rsid w:val="00C802DE"/>
    <w:rsid w:val="00C8266F"/>
    <w:rsid w:val="00C84236"/>
    <w:rsid w:val="00C8570E"/>
    <w:rsid w:val="00C857CF"/>
    <w:rsid w:val="00C85B46"/>
    <w:rsid w:val="00C85BF2"/>
    <w:rsid w:val="00C85D41"/>
    <w:rsid w:val="00C872C8"/>
    <w:rsid w:val="00C925FC"/>
    <w:rsid w:val="00C93A6E"/>
    <w:rsid w:val="00C9487D"/>
    <w:rsid w:val="00C95D8C"/>
    <w:rsid w:val="00C96C34"/>
    <w:rsid w:val="00CA0CDF"/>
    <w:rsid w:val="00CA2688"/>
    <w:rsid w:val="00CA26A0"/>
    <w:rsid w:val="00CA2A15"/>
    <w:rsid w:val="00CA3665"/>
    <w:rsid w:val="00CA3D1D"/>
    <w:rsid w:val="00CA5457"/>
    <w:rsid w:val="00CA64F9"/>
    <w:rsid w:val="00CA7CDA"/>
    <w:rsid w:val="00CB03BE"/>
    <w:rsid w:val="00CB0C05"/>
    <w:rsid w:val="00CB1563"/>
    <w:rsid w:val="00CB1EAA"/>
    <w:rsid w:val="00CB4F1F"/>
    <w:rsid w:val="00CB52B2"/>
    <w:rsid w:val="00CB55C0"/>
    <w:rsid w:val="00CB73C0"/>
    <w:rsid w:val="00CB7AB2"/>
    <w:rsid w:val="00CC07FB"/>
    <w:rsid w:val="00CC1DD2"/>
    <w:rsid w:val="00CC2341"/>
    <w:rsid w:val="00CC2BF2"/>
    <w:rsid w:val="00CC3D6D"/>
    <w:rsid w:val="00CC45CD"/>
    <w:rsid w:val="00CC4BBC"/>
    <w:rsid w:val="00CC5C12"/>
    <w:rsid w:val="00CC6121"/>
    <w:rsid w:val="00CC65BA"/>
    <w:rsid w:val="00CC6B09"/>
    <w:rsid w:val="00CC7EF1"/>
    <w:rsid w:val="00CD0AC1"/>
    <w:rsid w:val="00CD1A5E"/>
    <w:rsid w:val="00CD3CC9"/>
    <w:rsid w:val="00CD4173"/>
    <w:rsid w:val="00CD476B"/>
    <w:rsid w:val="00CD5956"/>
    <w:rsid w:val="00CD5EC2"/>
    <w:rsid w:val="00CD61F8"/>
    <w:rsid w:val="00CD63EB"/>
    <w:rsid w:val="00CD6938"/>
    <w:rsid w:val="00CD6AD6"/>
    <w:rsid w:val="00CD7164"/>
    <w:rsid w:val="00CD7533"/>
    <w:rsid w:val="00CE0525"/>
    <w:rsid w:val="00CE10CF"/>
    <w:rsid w:val="00CE28C2"/>
    <w:rsid w:val="00CE2ACF"/>
    <w:rsid w:val="00CE3D9F"/>
    <w:rsid w:val="00CE54A1"/>
    <w:rsid w:val="00CE7814"/>
    <w:rsid w:val="00CE7DD4"/>
    <w:rsid w:val="00CE7DFA"/>
    <w:rsid w:val="00CF1B1E"/>
    <w:rsid w:val="00CF3232"/>
    <w:rsid w:val="00CF4471"/>
    <w:rsid w:val="00CF4534"/>
    <w:rsid w:val="00CF4900"/>
    <w:rsid w:val="00CF5A8C"/>
    <w:rsid w:val="00D0019C"/>
    <w:rsid w:val="00D00B27"/>
    <w:rsid w:val="00D014D0"/>
    <w:rsid w:val="00D01EB8"/>
    <w:rsid w:val="00D0214C"/>
    <w:rsid w:val="00D031B0"/>
    <w:rsid w:val="00D0366D"/>
    <w:rsid w:val="00D049F6"/>
    <w:rsid w:val="00D053C2"/>
    <w:rsid w:val="00D054EF"/>
    <w:rsid w:val="00D062C4"/>
    <w:rsid w:val="00D065CA"/>
    <w:rsid w:val="00D12400"/>
    <w:rsid w:val="00D12AB8"/>
    <w:rsid w:val="00D12F35"/>
    <w:rsid w:val="00D13960"/>
    <w:rsid w:val="00D13989"/>
    <w:rsid w:val="00D157D8"/>
    <w:rsid w:val="00D17228"/>
    <w:rsid w:val="00D1784B"/>
    <w:rsid w:val="00D178BF"/>
    <w:rsid w:val="00D20470"/>
    <w:rsid w:val="00D21804"/>
    <w:rsid w:val="00D234BF"/>
    <w:rsid w:val="00D234E1"/>
    <w:rsid w:val="00D23B59"/>
    <w:rsid w:val="00D2484B"/>
    <w:rsid w:val="00D24B5C"/>
    <w:rsid w:val="00D25D69"/>
    <w:rsid w:val="00D26BFD"/>
    <w:rsid w:val="00D32190"/>
    <w:rsid w:val="00D3272E"/>
    <w:rsid w:val="00D345A5"/>
    <w:rsid w:val="00D35E02"/>
    <w:rsid w:val="00D40745"/>
    <w:rsid w:val="00D413D5"/>
    <w:rsid w:val="00D41879"/>
    <w:rsid w:val="00D41AB6"/>
    <w:rsid w:val="00D41D01"/>
    <w:rsid w:val="00D43ED8"/>
    <w:rsid w:val="00D4546B"/>
    <w:rsid w:val="00D45519"/>
    <w:rsid w:val="00D516A7"/>
    <w:rsid w:val="00D52E7D"/>
    <w:rsid w:val="00D5527F"/>
    <w:rsid w:val="00D5604D"/>
    <w:rsid w:val="00D572C4"/>
    <w:rsid w:val="00D6036C"/>
    <w:rsid w:val="00D60676"/>
    <w:rsid w:val="00D619A3"/>
    <w:rsid w:val="00D63B44"/>
    <w:rsid w:val="00D63C95"/>
    <w:rsid w:val="00D63D27"/>
    <w:rsid w:val="00D660A5"/>
    <w:rsid w:val="00D662CF"/>
    <w:rsid w:val="00D66323"/>
    <w:rsid w:val="00D674ED"/>
    <w:rsid w:val="00D6772C"/>
    <w:rsid w:val="00D7082F"/>
    <w:rsid w:val="00D7429D"/>
    <w:rsid w:val="00D74C1D"/>
    <w:rsid w:val="00D75C14"/>
    <w:rsid w:val="00D75C3A"/>
    <w:rsid w:val="00D760E1"/>
    <w:rsid w:val="00D80DB6"/>
    <w:rsid w:val="00D80FA6"/>
    <w:rsid w:val="00D81C61"/>
    <w:rsid w:val="00D82279"/>
    <w:rsid w:val="00D82A47"/>
    <w:rsid w:val="00D83182"/>
    <w:rsid w:val="00D834BC"/>
    <w:rsid w:val="00D845F3"/>
    <w:rsid w:val="00D84CEC"/>
    <w:rsid w:val="00D851F1"/>
    <w:rsid w:val="00D852D6"/>
    <w:rsid w:val="00D871F5"/>
    <w:rsid w:val="00D901A4"/>
    <w:rsid w:val="00D9123D"/>
    <w:rsid w:val="00D92035"/>
    <w:rsid w:val="00D92927"/>
    <w:rsid w:val="00D930F8"/>
    <w:rsid w:val="00D933EE"/>
    <w:rsid w:val="00D935CA"/>
    <w:rsid w:val="00D93CEE"/>
    <w:rsid w:val="00D958B1"/>
    <w:rsid w:val="00D95BA4"/>
    <w:rsid w:val="00D962B2"/>
    <w:rsid w:val="00D96A22"/>
    <w:rsid w:val="00DA0201"/>
    <w:rsid w:val="00DA1382"/>
    <w:rsid w:val="00DA1EC2"/>
    <w:rsid w:val="00DA2AB7"/>
    <w:rsid w:val="00DA35EE"/>
    <w:rsid w:val="00DA4589"/>
    <w:rsid w:val="00DA75F5"/>
    <w:rsid w:val="00DA7DCE"/>
    <w:rsid w:val="00DB09A3"/>
    <w:rsid w:val="00DB0DDF"/>
    <w:rsid w:val="00DB179E"/>
    <w:rsid w:val="00DB24DD"/>
    <w:rsid w:val="00DB3158"/>
    <w:rsid w:val="00DB3370"/>
    <w:rsid w:val="00DB398A"/>
    <w:rsid w:val="00DB4C23"/>
    <w:rsid w:val="00DB5C5B"/>
    <w:rsid w:val="00DC03FA"/>
    <w:rsid w:val="00DC098F"/>
    <w:rsid w:val="00DC0EAC"/>
    <w:rsid w:val="00DC0ED5"/>
    <w:rsid w:val="00DC12E9"/>
    <w:rsid w:val="00DC2702"/>
    <w:rsid w:val="00DC3BDA"/>
    <w:rsid w:val="00DC4168"/>
    <w:rsid w:val="00DC507A"/>
    <w:rsid w:val="00DC538E"/>
    <w:rsid w:val="00DC547C"/>
    <w:rsid w:val="00DC58AE"/>
    <w:rsid w:val="00DD13D5"/>
    <w:rsid w:val="00DD28AF"/>
    <w:rsid w:val="00DD319D"/>
    <w:rsid w:val="00DD3A98"/>
    <w:rsid w:val="00DD474C"/>
    <w:rsid w:val="00DD5B1F"/>
    <w:rsid w:val="00DD5C37"/>
    <w:rsid w:val="00DD5E7D"/>
    <w:rsid w:val="00DD6196"/>
    <w:rsid w:val="00DD6843"/>
    <w:rsid w:val="00DE0449"/>
    <w:rsid w:val="00DE0A35"/>
    <w:rsid w:val="00DE10AE"/>
    <w:rsid w:val="00DE1827"/>
    <w:rsid w:val="00DE2A5B"/>
    <w:rsid w:val="00DE43C7"/>
    <w:rsid w:val="00DE7839"/>
    <w:rsid w:val="00DF0627"/>
    <w:rsid w:val="00DF147D"/>
    <w:rsid w:val="00DF20FD"/>
    <w:rsid w:val="00DF234A"/>
    <w:rsid w:val="00DF29B9"/>
    <w:rsid w:val="00DF2E55"/>
    <w:rsid w:val="00DF30B4"/>
    <w:rsid w:val="00DF54C3"/>
    <w:rsid w:val="00DF6396"/>
    <w:rsid w:val="00DF6463"/>
    <w:rsid w:val="00DF692F"/>
    <w:rsid w:val="00DF69BF"/>
    <w:rsid w:val="00DF6D51"/>
    <w:rsid w:val="00DF6DCA"/>
    <w:rsid w:val="00DF7124"/>
    <w:rsid w:val="00DF7E96"/>
    <w:rsid w:val="00E007C2"/>
    <w:rsid w:val="00E01880"/>
    <w:rsid w:val="00E020D9"/>
    <w:rsid w:val="00E02A25"/>
    <w:rsid w:val="00E0345D"/>
    <w:rsid w:val="00E041DF"/>
    <w:rsid w:val="00E06A29"/>
    <w:rsid w:val="00E06CB0"/>
    <w:rsid w:val="00E07F91"/>
    <w:rsid w:val="00E100EE"/>
    <w:rsid w:val="00E10D67"/>
    <w:rsid w:val="00E116BB"/>
    <w:rsid w:val="00E1286C"/>
    <w:rsid w:val="00E12E1C"/>
    <w:rsid w:val="00E130CD"/>
    <w:rsid w:val="00E1354E"/>
    <w:rsid w:val="00E13F64"/>
    <w:rsid w:val="00E14953"/>
    <w:rsid w:val="00E14ECC"/>
    <w:rsid w:val="00E16E47"/>
    <w:rsid w:val="00E177EA"/>
    <w:rsid w:val="00E17C2C"/>
    <w:rsid w:val="00E213F0"/>
    <w:rsid w:val="00E23027"/>
    <w:rsid w:val="00E2345E"/>
    <w:rsid w:val="00E2556D"/>
    <w:rsid w:val="00E25C4A"/>
    <w:rsid w:val="00E27210"/>
    <w:rsid w:val="00E300A8"/>
    <w:rsid w:val="00E30122"/>
    <w:rsid w:val="00E30668"/>
    <w:rsid w:val="00E30ED8"/>
    <w:rsid w:val="00E311A8"/>
    <w:rsid w:val="00E322D9"/>
    <w:rsid w:val="00E3284B"/>
    <w:rsid w:val="00E337B3"/>
    <w:rsid w:val="00E364CE"/>
    <w:rsid w:val="00E366DA"/>
    <w:rsid w:val="00E376F1"/>
    <w:rsid w:val="00E40203"/>
    <w:rsid w:val="00E406AA"/>
    <w:rsid w:val="00E432E5"/>
    <w:rsid w:val="00E43CB5"/>
    <w:rsid w:val="00E45FC9"/>
    <w:rsid w:val="00E474AC"/>
    <w:rsid w:val="00E521D0"/>
    <w:rsid w:val="00E52710"/>
    <w:rsid w:val="00E52CA0"/>
    <w:rsid w:val="00E53FEC"/>
    <w:rsid w:val="00E5410D"/>
    <w:rsid w:val="00E556D5"/>
    <w:rsid w:val="00E614A6"/>
    <w:rsid w:val="00E615DE"/>
    <w:rsid w:val="00E6165F"/>
    <w:rsid w:val="00E62223"/>
    <w:rsid w:val="00E62519"/>
    <w:rsid w:val="00E62797"/>
    <w:rsid w:val="00E62947"/>
    <w:rsid w:val="00E662D9"/>
    <w:rsid w:val="00E663F6"/>
    <w:rsid w:val="00E664D7"/>
    <w:rsid w:val="00E66743"/>
    <w:rsid w:val="00E670E5"/>
    <w:rsid w:val="00E726E4"/>
    <w:rsid w:val="00E72D99"/>
    <w:rsid w:val="00E72E85"/>
    <w:rsid w:val="00E732FD"/>
    <w:rsid w:val="00E73305"/>
    <w:rsid w:val="00E73719"/>
    <w:rsid w:val="00E74050"/>
    <w:rsid w:val="00E744B8"/>
    <w:rsid w:val="00E74DE4"/>
    <w:rsid w:val="00E75103"/>
    <w:rsid w:val="00E75D4B"/>
    <w:rsid w:val="00E7691B"/>
    <w:rsid w:val="00E76978"/>
    <w:rsid w:val="00E77282"/>
    <w:rsid w:val="00E7792B"/>
    <w:rsid w:val="00E807F0"/>
    <w:rsid w:val="00E808B3"/>
    <w:rsid w:val="00E8144B"/>
    <w:rsid w:val="00E905DE"/>
    <w:rsid w:val="00E91451"/>
    <w:rsid w:val="00E9161D"/>
    <w:rsid w:val="00E925B3"/>
    <w:rsid w:val="00E9285E"/>
    <w:rsid w:val="00E9390D"/>
    <w:rsid w:val="00E94A98"/>
    <w:rsid w:val="00E9526E"/>
    <w:rsid w:val="00E967EC"/>
    <w:rsid w:val="00E96CD9"/>
    <w:rsid w:val="00EA0E38"/>
    <w:rsid w:val="00EA1247"/>
    <w:rsid w:val="00EA1C69"/>
    <w:rsid w:val="00EA294E"/>
    <w:rsid w:val="00EA33CE"/>
    <w:rsid w:val="00EA5FEC"/>
    <w:rsid w:val="00EA6F39"/>
    <w:rsid w:val="00EA72A5"/>
    <w:rsid w:val="00EB1BB2"/>
    <w:rsid w:val="00EB238E"/>
    <w:rsid w:val="00EB2A72"/>
    <w:rsid w:val="00EB363B"/>
    <w:rsid w:val="00EB39F4"/>
    <w:rsid w:val="00EB3D73"/>
    <w:rsid w:val="00EB501C"/>
    <w:rsid w:val="00EB6786"/>
    <w:rsid w:val="00EB7A48"/>
    <w:rsid w:val="00EC04FF"/>
    <w:rsid w:val="00EC0D99"/>
    <w:rsid w:val="00EC2319"/>
    <w:rsid w:val="00EC23E6"/>
    <w:rsid w:val="00EC414B"/>
    <w:rsid w:val="00EC67E7"/>
    <w:rsid w:val="00EC705D"/>
    <w:rsid w:val="00EC7B9C"/>
    <w:rsid w:val="00EC7D74"/>
    <w:rsid w:val="00ED0FF9"/>
    <w:rsid w:val="00ED12EA"/>
    <w:rsid w:val="00ED2A79"/>
    <w:rsid w:val="00ED42A3"/>
    <w:rsid w:val="00ED5102"/>
    <w:rsid w:val="00ED5228"/>
    <w:rsid w:val="00ED78DA"/>
    <w:rsid w:val="00EE0248"/>
    <w:rsid w:val="00EE1806"/>
    <w:rsid w:val="00EE236B"/>
    <w:rsid w:val="00EE2954"/>
    <w:rsid w:val="00EE52BB"/>
    <w:rsid w:val="00EE5AEF"/>
    <w:rsid w:val="00EE5CA4"/>
    <w:rsid w:val="00EE62FC"/>
    <w:rsid w:val="00EE6464"/>
    <w:rsid w:val="00EE67E3"/>
    <w:rsid w:val="00EE69ED"/>
    <w:rsid w:val="00EE6AE6"/>
    <w:rsid w:val="00EE6C2A"/>
    <w:rsid w:val="00EE6F4B"/>
    <w:rsid w:val="00EE75A2"/>
    <w:rsid w:val="00EF266A"/>
    <w:rsid w:val="00EF2F86"/>
    <w:rsid w:val="00EF312E"/>
    <w:rsid w:val="00EF6D99"/>
    <w:rsid w:val="00EF7555"/>
    <w:rsid w:val="00F001ED"/>
    <w:rsid w:val="00F00B21"/>
    <w:rsid w:val="00F02BCD"/>
    <w:rsid w:val="00F04AF2"/>
    <w:rsid w:val="00F0577C"/>
    <w:rsid w:val="00F0688C"/>
    <w:rsid w:val="00F07237"/>
    <w:rsid w:val="00F07394"/>
    <w:rsid w:val="00F0770E"/>
    <w:rsid w:val="00F100EE"/>
    <w:rsid w:val="00F1034F"/>
    <w:rsid w:val="00F10A88"/>
    <w:rsid w:val="00F11589"/>
    <w:rsid w:val="00F11967"/>
    <w:rsid w:val="00F11ABB"/>
    <w:rsid w:val="00F130DB"/>
    <w:rsid w:val="00F1324B"/>
    <w:rsid w:val="00F146C0"/>
    <w:rsid w:val="00F14D58"/>
    <w:rsid w:val="00F1504E"/>
    <w:rsid w:val="00F15B1B"/>
    <w:rsid w:val="00F16F5E"/>
    <w:rsid w:val="00F207CA"/>
    <w:rsid w:val="00F21101"/>
    <w:rsid w:val="00F21C49"/>
    <w:rsid w:val="00F23D53"/>
    <w:rsid w:val="00F24BFE"/>
    <w:rsid w:val="00F24FBA"/>
    <w:rsid w:val="00F25067"/>
    <w:rsid w:val="00F256C9"/>
    <w:rsid w:val="00F2580F"/>
    <w:rsid w:val="00F2650B"/>
    <w:rsid w:val="00F26648"/>
    <w:rsid w:val="00F26FD2"/>
    <w:rsid w:val="00F270C9"/>
    <w:rsid w:val="00F300CF"/>
    <w:rsid w:val="00F303A1"/>
    <w:rsid w:val="00F30C75"/>
    <w:rsid w:val="00F313D4"/>
    <w:rsid w:val="00F31D45"/>
    <w:rsid w:val="00F31F8C"/>
    <w:rsid w:val="00F3273C"/>
    <w:rsid w:val="00F33B95"/>
    <w:rsid w:val="00F33C36"/>
    <w:rsid w:val="00F3443D"/>
    <w:rsid w:val="00F34835"/>
    <w:rsid w:val="00F34A23"/>
    <w:rsid w:val="00F34C80"/>
    <w:rsid w:val="00F34F8C"/>
    <w:rsid w:val="00F34FBC"/>
    <w:rsid w:val="00F35747"/>
    <w:rsid w:val="00F378DA"/>
    <w:rsid w:val="00F37ADF"/>
    <w:rsid w:val="00F37E06"/>
    <w:rsid w:val="00F40142"/>
    <w:rsid w:val="00F4028A"/>
    <w:rsid w:val="00F43B0B"/>
    <w:rsid w:val="00F43D33"/>
    <w:rsid w:val="00F44591"/>
    <w:rsid w:val="00F457BD"/>
    <w:rsid w:val="00F46110"/>
    <w:rsid w:val="00F4643B"/>
    <w:rsid w:val="00F469E9"/>
    <w:rsid w:val="00F50045"/>
    <w:rsid w:val="00F51B16"/>
    <w:rsid w:val="00F53B40"/>
    <w:rsid w:val="00F54A59"/>
    <w:rsid w:val="00F54A72"/>
    <w:rsid w:val="00F564EF"/>
    <w:rsid w:val="00F61262"/>
    <w:rsid w:val="00F6129F"/>
    <w:rsid w:val="00F612E4"/>
    <w:rsid w:val="00F61381"/>
    <w:rsid w:val="00F61539"/>
    <w:rsid w:val="00F61D19"/>
    <w:rsid w:val="00F63700"/>
    <w:rsid w:val="00F64CC5"/>
    <w:rsid w:val="00F65C4A"/>
    <w:rsid w:val="00F66DDC"/>
    <w:rsid w:val="00F6748E"/>
    <w:rsid w:val="00F67937"/>
    <w:rsid w:val="00F708E3"/>
    <w:rsid w:val="00F733AD"/>
    <w:rsid w:val="00F735B1"/>
    <w:rsid w:val="00F73E72"/>
    <w:rsid w:val="00F75754"/>
    <w:rsid w:val="00F7579E"/>
    <w:rsid w:val="00F7598C"/>
    <w:rsid w:val="00F760BE"/>
    <w:rsid w:val="00F771B0"/>
    <w:rsid w:val="00F77A94"/>
    <w:rsid w:val="00F800BB"/>
    <w:rsid w:val="00F805ED"/>
    <w:rsid w:val="00F80DB7"/>
    <w:rsid w:val="00F8148E"/>
    <w:rsid w:val="00F817DE"/>
    <w:rsid w:val="00F81E3B"/>
    <w:rsid w:val="00F8294C"/>
    <w:rsid w:val="00F82A69"/>
    <w:rsid w:val="00F82DF2"/>
    <w:rsid w:val="00F848DD"/>
    <w:rsid w:val="00F85FEB"/>
    <w:rsid w:val="00F868B1"/>
    <w:rsid w:val="00F86BA1"/>
    <w:rsid w:val="00F8793E"/>
    <w:rsid w:val="00F91594"/>
    <w:rsid w:val="00F946A6"/>
    <w:rsid w:val="00F94A2A"/>
    <w:rsid w:val="00F94D90"/>
    <w:rsid w:val="00F94F84"/>
    <w:rsid w:val="00F977A9"/>
    <w:rsid w:val="00FA152F"/>
    <w:rsid w:val="00FA37E1"/>
    <w:rsid w:val="00FA3ED7"/>
    <w:rsid w:val="00FA4652"/>
    <w:rsid w:val="00FA4F6C"/>
    <w:rsid w:val="00FA5028"/>
    <w:rsid w:val="00FA6523"/>
    <w:rsid w:val="00FAF0AA"/>
    <w:rsid w:val="00FB0325"/>
    <w:rsid w:val="00FB123C"/>
    <w:rsid w:val="00FB1256"/>
    <w:rsid w:val="00FB2157"/>
    <w:rsid w:val="00FB23F3"/>
    <w:rsid w:val="00FB24D2"/>
    <w:rsid w:val="00FB356C"/>
    <w:rsid w:val="00FB4068"/>
    <w:rsid w:val="00FB79CD"/>
    <w:rsid w:val="00FB7FE3"/>
    <w:rsid w:val="00FC08B9"/>
    <w:rsid w:val="00FC1E50"/>
    <w:rsid w:val="00FC2D50"/>
    <w:rsid w:val="00FC4360"/>
    <w:rsid w:val="00FC43A9"/>
    <w:rsid w:val="00FD0B80"/>
    <w:rsid w:val="00FD1454"/>
    <w:rsid w:val="00FD16FD"/>
    <w:rsid w:val="00FD18D8"/>
    <w:rsid w:val="00FD1AFD"/>
    <w:rsid w:val="00FD21F4"/>
    <w:rsid w:val="00FD2BF1"/>
    <w:rsid w:val="00FD3492"/>
    <w:rsid w:val="00FD4099"/>
    <w:rsid w:val="00FD47A3"/>
    <w:rsid w:val="00FD488C"/>
    <w:rsid w:val="00FD4963"/>
    <w:rsid w:val="00FD53BF"/>
    <w:rsid w:val="00FD63F0"/>
    <w:rsid w:val="00FD6A1E"/>
    <w:rsid w:val="00FE11B6"/>
    <w:rsid w:val="00FE1F43"/>
    <w:rsid w:val="00FE2379"/>
    <w:rsid w:val="00FE2951"/>
    <w:rsid w:val="00FE41D4"/>
    <w:rsid w:val="00FE4D71"/>
    <w:rsid w:val="00FE5C9B"/>
    <w:rsid w:val="00FE6209"/>
    <w:rsid w:val="00FE72A4"/>
    <w:rsid w:val="00FE7B13"/>
    <w:rsid w:val="00FE7EFB"/>
    <w:rsid w:val="00FE7FDF"/>
    <w:rsid w:val="00FF08DD"/>
    <w:rsid w:val="00FF131A"/>
    <w:rsid w:val="00FF3312"/>
    <w:rsid w:val="00FF379A"/>
    <w:rsid w:val="00FF41C2"/>
    <w:rsid w:val="00FF5266"/>
    <w:rsid w:val="00FF5AA1"/>
    <w:rsid w:val="00FF6465"/>
    <w:rsid w:val="00FF6BE8"/>
    <w:rsid w:val="00FF7219"/>
    <w:rsid w:val="00FF7416"/>
    <w:rsid w:val="00FF791D"/>
    <w:rsid w:val="01009787"/>
    <w:rsid w:val="0112EA17"/>
    <w:rsid w:val="0118A0C0"/>
    <w:rsid w:val="016DCCD1"/>
    <w:rsid w:val="01782BA5"/>
    <w:rsid w:val="01A524CD"/>
    <w:rsid w:val="01B169B8"/>
    <w:rsid w:val="01B169B8"/>
    <w:rsid w:val="01CB062E"/>
    <w:rsid w:val="01ECE085"/>
    <w:rsid w:val="01F24B40"/>
    <w:rsid w:val="02195DC1"/>
    <w:rsid w:val="022EE434"/>
    <w:rsid w:val="023F3A23"/>
    <w:rsid w:val="025F0EA8"/>
    <w:rsid w:val="02701C7D"/>
    <w:rsid w:val="0273DB23"/>
    <w:rsid w:val="0281147C"/>
    <w:rsid w:val="02902F27"/>
    <w:rsid w:val="02976893"/>
    <w:rsid w:val="02CDD39F"/>
    <w:rsid w:val="02E244F8"/>
    <w:rsid w:val="02EE18A8"/>
    <w:rsid w:val="02F15387"/>
    <w:rsid w:val="02F1AB7E"/>
    <w:rsid w:val="0316372F"/>
    <w:rsid w:val="031771CB"/>
    <w:rsid w:val="033B961F"/>
    <w:rsid w:val="033BF926"/>
    <w:rsid w:val="034D3A19"/>
    <w:rsid w:val="03CBA148"/>
    <w:rsid w:val="03F74D70"/>
    <w:rsid w:val="0419965D"/>
    <w:rsid w:val="0422A1E8"/>
    <w:rsid w:val="04276C38"/>
    <w:rsid w:val="0442ED69"/>
    <w:rsid w:val="0450F773"/>
    <w:rsid w:val="04643427"/>
    <w:rsid w:val="048D7BDF"/>
    <w:rsid w:val="04AB7649"/>
    <w:rsid w:val="04B5A51A"/>
    <w:rsid w:val="04BD92A0"/>
    <w:rsid w:val="05140526"/>
    <w:rsid w:val="0549FBF3"/>
    <w:rsid w:val="05987A95"/>
    <w:rsid w:val="05A0BBA7"/>
    <w:rsid w:val="05D408AA"/>
    <w:rsid w:val="05EA73AC"/>
    <w:rsid w:val="05EE92E7"/>
    <w:rsid w:val="05F76340"/>
    <w:rsid w:val="06000488"/>
    <w:rsid w:val="06151D0C"/>
    <w:rsid w:val="06161B43"/>
    <w:rsid w:val="064414E4"/>
    <w:rsid w:val="065F942F"/>
    <w:rsid w:val="068A1762"/>
    <w:rsid w:val="06934F71"/>
    <w:rsid w:val="06A8B6F0"/>
    <w:rsid w:val="06C2A1DC"/>
    <w:rsid w:val="06D782A1"/>
    <w:rsid w:val="0703E6D6"/>
    <w:rsid w:val="070A2CB1"/>
    <w:rsid w:val="070E0183"/>
    <w:rsid w:val="072BD3A3"/>
    <w:rsid w:val="0743A9C9"/>
    <w:rsid w:val="076ECB8A"/>
    <w:rsid w:val="0780B9A9"/>
    <w:rsid w:val="07ADB72B"/>
    <w:rsid w:val="07F2AE1A"/>
    <w:rsid w:val="07F53362"/>
    <w:rsid w:val="08024FFF"/>
    <w:rsid w:val="08064A52"/>
    <w:rsid w:val="08064A52"/>
    <w:rsid w:val="0813B580"/>
    <w:rsid w:val="0831C0ED"/>
    <w:rsid w:val="088B8982"/>
    <w:rsid w:val="08BA69DF"/>
    <w:rsid w:val="08DB7FC3"/>
    <w:rsid w:val="08E108CF"/>
    <w:rsid w:val="08E57A6F"/>
    <w:rsid w:val="08F2F024"/>
    <w:rsid w:val="08F6CE99"/>
    <w:rsid w:val="090BA96C"/>
    <w:rsid w:val="092D3024"/>
    <w:rsid w:val="09628E44"/>
    <w:rsid w:val="0967AF54"/>
    <w:rsid w:val="09A9DB84"/>
    <w:rsid w:val="09C25315"/>
    <w:rsid w:val="09C4EE20"/>
    <w:rsid w:val="09C61958"/>
    <w:rsid w:val="09DFA599"/>
    <w:rsid w:val="09DFC93F"/>
    <w:rsid w:val="09F1A58C"/>
    <w:rsid w:val="09F715A6"/>
    <w:rsid w:val="09F7A4D1"/>
    <w:rsid w:val="0A286D11"/>
    <w:rsid w:val="0A35D2CC"/>
    <w:rsid w:val="0A4B39DF"/>
    <w:rsid w:val="0A6CFB8E"/>
    <w:rsid w:val="0A78BB0F"/>
    <w:rsid w:val="0A7D5971"/>
    <w:rsid w:val="0AC966ED"/>
    <w:rsid w:val="0AC966ED"/>
    <w:rsid w:val="0AD375AB"/>
    <w:rsid w:val="0AD38B37"/>
    <w:rsid w:val="0AE39710"/>
    <w:rsid w:val="0AF2C61F"/>
    <w:rsid w:val="0AF683CA"/>
    <w:rsid w:val="0AFBA6FC"/>
    <w:rsid w:val="0AFBA6FC"/>
    <w:rsid w:val="0B067768"/>
    <w:rsid w:val="0B0FFE23"/>
    <w:rsid w:val="0B54F512"/>
    <w:rsid w:val="0B6275A6"/>
    <w:rsid w:val="0B763637"/>
    <w:rsid w:val="0B7C7070"/>
    <w:rsid w:val="0B8346AA"/>
    <w:rsid w:val="0BAE26C8"/>
    <w:rsid w:val="0BDEAC8C"/>
    <w:rsid w:val="0BFA3FF9"/>
    <w:rsid w:val="0C07ABF9"/>
    <w:rsid w:val="0C0FA9B0"/>
    <w:rsid w:val="0C148B70"/>
    <w:rsid w:val="0C18455E"/>
    <w:rsid w:val="0C29E468"/>
    <w:rsid w:val="0C2DB3CD"/>
    <w:rsid w:val="0C5EEB0A"/>
    <w:rsid w:val="0C838B84"/>
    <w:rsid w:val="0CBB6F30"/>
    <w:rsid w:val="0CC254D3"/>
    <w:rsid w:val="0CC6623F"/>
    <w:rsid w:val="0CD560DB"/>
    <w:rsid w:val="0CEB94DB"/>
    <w:rsid w:val="0CF14664"/>
    <w:rsid w:val="0CF670E3"/>
    <w:rsid w:val="0D03317A"/>
    <w:rsid w:val="0D1D7B91"/>
    <w:rsid w:val="0D1FE770"/>
    <w:rsid w:val="0D67C6EB"/>
    <w:rsid w:val="0D73285A"/>
    <w:rsid w:val="0D8C9038"/>
    <w:rsid w:val="0DF43518"/>
    <w:rsid w:val="0E0B166D"/>
    <w:rsid w:val="0E3599C5"/>
    <w:rsid w:val="0E3D696D"/>
    <w:rsid w:val="0E51E5A9"/>
    <w:rsid w:val="0E5C6379"/>
    <w:rsid w:val="0E64267F"/>
    <w:rsid w:val="0E8D16C5"/>
    <w:rsid w:val="0E985F43"/>
    <w:rsid w:val="0EC083C2"/>
    <w:rsid w:val="0EDD5856"/>
    <w:rsid w:val="0EE6532C"/>
    <w:rsid w:val="0EE9204B"/>
    <w:rsid w:val="0EF39736"/>
    <w:rsid w:val="0F1B139E"/>
    <w:rsid w:val="0F2691D7"/>
    <w:rsid w:val="0F44A05E"/>
    <w:rsid w:val="0F586CB8"/>
    <w:rsid w:val="0F5E19A8"/>
    <w:rsid w:val="0F616EEE"/>
    <w:rsid w:val="0F67EE6D"/>
    <w:rsid w:val="0F881D1F"/>
    <w:rsid w:val="0F979A2A"/>
    <w:rsid w:val="0FA6E6CE"/>
    <w:rsid w:val="0FA84124"/>
    <w:rsid w:val="0FC4DF39"/>
    <w:rsid w:val="0FD1E273"/>
    <w:rsid w:val="10046894"/>
    <w:rsid w:val="100AEFD6"/>
    <w:rsid w:val="101C8096"/>
    <w:rsid w:val="106F1CF8"/>
    <w:rsid w:val="1080CA5B"/>
    <w:rsid w:val="1083EE3C"/>
    <w:rsid w:val="1091A3D2"/>
    <w:rsid w:val="109246FF"/>
    <w:rsid w:val="10929FF1"/>
    <w:rsid w:val="1096C384"/>
    <w:rsid w:val="111563FE"/>
    <w:rsid w:val="1157CFB3"/>
    <w:rsid w:val="11653DE3"/>
    <w:rsid w:val="116D0A1D"/>
    <w:rsid w:val="11942822"/>
    <w:rsid w:val="119C15A8"/>
    <w:rsid w:val="11A495DF"/>
    <w:rsid w:val="11AB0E39"/>
    <w:rsid w:val="11B11C55"/>
    <w:rsid w:val="11C48B36"/>
    <w:rsid w:val="123E52BC"/>
    <w:rsid w:val="125C381D"/>
    <w:rsid w:val="125D581E"/>
    <w:rsid w:val="127EDBC2"/>
    <w:rsid w:val="12847B55"/>
    <w:rsid w:val="128AC2A2"/>
    <w:rsid w:val="12987C80"/>
    <w:rsid w:val="12C3C8CF"/>
    <w:rsid w:val="12DA77B7"/>
    <w:rsid w:val="12E44726"/>
    <w:rsid w:val="1318C6A0"/>
    <w:rsid w:val="132AEA19"/>
    <w:rsid w:val="132FF883"/>
    <w:rsid w:val="133800FC"/>
    <w:rsid w:val="133F86A2"/>
    <w:rsid w:val="1369E86E"/>
    <w:rsid w:val="137FE321"/>
    <w:rsid w:val="138035FC"/>
    <w:rsid w:val="13A5E572"/>
    <w:rsid w:val="13AC4C93"/>
    <w:rsid w:val="13B9C44F"/>
    <w:rsid w:val="13BAA457"/>
    <w:rsid w:val="13CCBFC3"/>
    <w:rsid w:val="13E269DE"/>
    <w:rsid w:val="13F558A2"/>
    <w:rsid w:val="14150A4F"/>
    <w:rsid w:val="14233FBA"/>
    <w:rsid w:val="14451835"/>
    <w:rsid w:val="144F1EC5"/>
    <w:rsid w:val="14764818"/>
    <w:rsid w:val="148782EF"/>
    <w:rsid w:val="14993C71"/>
    <w:rsid w:val="149AD38E"/>
    <w:rsid w:val="14AE5488"/>
    <w:rsid w:val="14C2C77B"/>
    <w:rsid w:val="14CBC8E4"/>
    <w:rsid w:val="14D3B66A"/>
    <w:rsid w:val="14DB59E8"/>
    <w:rsid w:val="14F60F48"/>
    <w:rsid w:val="1563ACCE"/>
    <w:rsid w:val="156803B9"/>
    <w:rsid w:val="1580575F"/>
    <w:rsid w:val="159C564E"/>
    <w:rsid w:val="15A49538"/>
    <w:rsid w:val="15AB0A67"/>
    <w:rsid w:val="15BA7CB8"/>
    <w:rsid w:val="15F40FC5"/>
    <w:rsid w:val="15F802C5"/>
    <w:rsid w:val="1618F4BF"/>
    <w:rsid w:val="1626FF9D"/>
    <w:rsid w:val="164E898E"/>
    <w:rsid w:val="1680C1A2"/>
    <w:rsid w:val="16AAE661"/>
    <w:rsid w:val="16C29BFB"/>
    <w:rsid w:val="16C8AE64"/>
    <w:rsid w:val="16CEB025"/>
    <w:rsid w:val="16D0FF1B"/>
    <w:rsid w:val="16D2ACC8"/>
    <w:rsid w:val="16D6FD42"/>
    <w:rsid w:val="171FA124"/>
    <w:rsid w:val="1721F826"/>
    <w:rsid w:val="1728215C"/>
    <w:rsid w:val="1738345F"/>
    <w:rsid w:val="173A43BF"/>
    <w:rsid w:val="17676D0B"/>
    <w:rsid w:val="177E2AE9"/>
    <w:rsid w:val="17819AAD"/>
    <w:rsid w:val="178B9D1A"/>
    <w:rsid w:val="17ADE8DA"/>
    <w:rsid w:val="17B4FD03"/>
    <w:rsid w:val="17B9534B"/>
    <w:rsid w:val="17ECD6D2"/>
    <w:rsid w:val="18071210"/>
    <w:rsid w:val="180B572C"/>
    <w:rsid w:val="181C9203"/>
    <w:rsid w:val="184E0B42"/>
    <w:rsid w:val="185B8FE8"/>
    <w:rsid w:val="18602E38"/>
    <w:rsid w:val="18681BBE"/>
    <w:rsid w:val="18795695"/>
    <w:rsid w:val="18998E89"/>
    <w:rsid w:val="18B5DB01"/>
    <w:rsid w:val="18C41E28"/>
    <w:rsid w:val="18C8BF58"/>
    <w:rsid w:val="18CF2A5C"/>
    <w:rsid w:val="18D163CF"/>
    <w:rsid w:val="18F67EE5"/>
    <w:rsid w:val="18FA5D6A"/>
    <w:rsid w:val="190190B5"/>
    <w:rsid w:val="1907FB47"/>
    <w:rsid w:val="1919B1EC"/>
    <w:rsid w:val="1927BBD7"/>
    <w:rsid w:val="192DC6D2"/>
    <w:rsid w:val="195D8047"/>
    <w:rsid w:val="199F3A07"/>
    <w:rsid w:val="19A34DCB"/>
    <w:rsid w:val="1A03C74D"/>
    <w:rsid w:val="1A460249"/>
    <w:rsid w:val="1A5998E8"/>
    <w:rsid w:val="1A60F065"/>
    <w:rsid w:val="1A649A26"/>
    <w:rsid w:val="1A7F7545"/>
    <w:rsid w:val="1A81C223"/>
    <w:rsid w:val="1A90B8CA"/>
    <w:rsid w:val="1AA6B4DE"/>
    <w:rsid w:val="1AA70F5E"/>
    <w:rsid w:val="1AAA4AE7"/>
    <w:rsid w:val="1AC604D9"/>
    <w:rsid w:val="1AD4E855"/>
    <w:rsid w:val="1AFEB1F9"/>
    <w:rsid w:val="1B4BC6CF"/>
    <w:rsid w:val="1B4C286F"/>
    <w:rsid w:val="1B738753"/>
    <w:rsid w:val="1B765D4E"/>
    <w:rsid w:val="1B7D461A"/>
    <w:rsid w:val="1B7DF1E2"/>
    <w:rsid w:val="1B8B47E1"/>
    <w:rsid w:val="1B90D21F"/>
    <w:rsid w:val="1B948006"/>
    <w:rsid w:val="1BA2ED4D"/>
    <w:rsid w:val="1BAEA9F7"/>
    <w:rsid w:val="1BC4340B"/>
    <w:rsid w:val="1BD67086"/>
    <w:rsid w:val="1BE4C7BF"/>
    <w:rsid w:val="1BEBF2A4"/>
    <w:rsid w:val="1C3C5FC0"/>
    <w:rsid w:val="1C4DD2CE"/>
    <w:rsid w:val="1C74050A"/>
    <w:rsid w:val="1C74050A"/>
    <w:rsid w:val="1CB40AE2"/>
    <w:rsid w:val="1CD6DAC9"/>
    <w:rsid w:val="1CECDAC7"/>
    <w:rsid w:val="1CF98A4F"/>
    <w:rsid w:val="1D048B5D"/>
    <w:rsid w:val="1D0A95B4"/>
    <w:rsid w:val="1D1B88AB"/>
    <w:rsid w:val="1D271842"/>
    <w:rsid w:val="1D4D7E5B"/>
    <w:rsid w:val="1D5A51E8"/>
    <w:rsid w:val="1D64D575"/>
    <w:rsid w:val="1D8A7793"/>
    <w:rsid w:val="1E163C0A"/>
    <w:rsid w:val="1E7F2317"/>
    <w:rsid w:val="1E86488B"/>
    <w:rsid w:val="1EA11A31"/>
    <w:rsid w:val="1EC2E8A3"/>
    <w:rsid w:val="1F17BD3D"/>
    <w:rsid w:val="1F251C85"/>
    <w:rsid w:val="1F2E01AE"/>
    <w:rsid w:val="1F4B5E84"/>
    <w:rsid w:val="1F79DF7F"/>
    <w:rsid w:val="1FB01916"/>
    <w:rsid w:val="20166911"/>
    <w:rsid w:val="2018DF78"/>
    <w:rsid w:val="20294273"/>
    <w:rsid w:val="202BBCFE"/>
    <w:rsid w:val="20443ECB"/>
    <w:rsid w:val="206C0BF5"/>
    <w:rsid w:val="208D9670"/>
    <w:rsid w:val="20B6B38E"/>
    <w:rsid w:val="20C7E022"/>
    <w:rsid w:val="20CC0E4A"/>
    <w:rsid w:val="20E536A7"/>
    <w:rsid w:val="20F33D99"/>
    <w:rsid w:val="2101C2A0"/>
    <w:rsid w:val="21084E65"/>
    <w:rsid w:val="21098491"/>
    <w:rsid w:val="21197935"/>
    <w:rsid w:val="21750D1D"/>
    <w:rsid w:val="218D7052"/>
    <w:rsid w:val="21B2158B"/>
    <w:rsid w:val="21B2158B"/>
    <w:rsid w:val="21C37449"/>
    <w:rsid w:val="21CCB5F6"/>
    <w:rsid w:val="21ED68C3"/>
    <w:rsid w:val="2202B50D"/>
    <w:rsid w:val="224396F4"/>
    <w:rsid w:val="225338A9"/>
    <w:rsid w:val="22841169"/>
    <w:rsid w:val="22988683"/>
    <w:rsid w:val="22B72005"/>
    <w:rsid w:val="2341DF9E"/>
    <w:rsid w:val="23742727"/>
    <w:rsid w:val="2374B49D"/>
    <w:rsid w:val="239659C6"/>
    <w:rsid w:val="23B9B514"/>
    <w:rsid w:val="23C8974D"/>
    <w:rsid w:val="24007B2E"/>
    <w:rsid w:val="24011DA0"/>
    <w:rsid w:val="2415926B"/>
    <w:rsid w:val="24264B9B"/>
    <w:rsid w:val="2428A469"/>
    <w:rsid w:val="24295C98"/>
    <w:rsid w:val="242D0F8D"/>
    <w:rsid w:val="2442F1A2"/>
    <w:rsid w:val="244D06B1"/>
    <w:rsid w:val="247AE514"/>
    <w:rsid w:val="249C480B"/>
    <w:rsid w:val="24A94EB1"/>
    <w:rsid w:val="24AA82AF"/>
    <w:rsid w:val="24BF22A6"/>
    <w:rsid w:val="24C723C4"/>
    <w:rsid w:val="24CA41AC"/>
    <w:rsid w:val="24E1ECAE"/>
    <w:rsid w:val="24F4DAAC"/>
    <w:rsid w:val="24FD60D1"/>
    <w:rsid w:val="2515C460"/>
    <w:rsid w:val="252BB48D"/>
    <w:rsid w:val="252DA233"/>
    <w:rsid w:val="257B37B6"/>
    <w:rsid w:val="259C4B8F"/>
    <w:rsid w:val="25A26E31"/>
    <w:rsid w:val="25CDABDF"/>
    <w:rsid w:val="25D5D49C"/>
    <w:rsid w:val="25EDC160"/>
    <w:rsid w:val="25EFA942"/>
    <w:rsid w:val="261173DE"/>
    <w:rsid w:val="263A4173"/>
    <w:rsid w:val="263C3B76"/>
    <w:rsid w:val="263CC681"/>
    <w:rsid w:val="267DBD0F"/>
    <w:rsid w:val="26A85A1B"/>
    <w:rsid w:val="26B639FA"/>
    <w:rsid w:val="2707523A"/>
    <w:rsid w:val="2716198C"/>
    <w:rsid w:val="271C22F3"/>
    <w:rsid w:val="272271D5"/>
    <w:rsid w:val="272D4C45"/>
    <w:rsid w:val="276FA817"/>
    <w:rsid w:val="279FC80E"/>
    <w:rsid w:val="27B17E67"/>
    <w:rsid w:val="27BE13DB"/>
    <w:rsid w:val="27CE4494"/>
    <w:rsid w:val="27F58E99"/>
    <w:rsid w:val="27FE4A68"/>
    <w:rsid w:val="280C5497"/>
    <w:rsid w:val="281B8BBC"/>
    <w:rsid w:val="2823F15D"/>
    <w:rsid w:val="282C7B6E"/>
    <w:rsid w:val="283041B1"/>
    <w:rsid w:val="28520A5B"/>
    <w:rsid w:val="2887D27B"/>
    <w:rsid w:val="2894808C"/>
    <w:rsid w:val="28AA7AA4"/>
    <w:rsid w:val="28B6FC8B"/>
    <w:rsid w:val="28ECA382"/>
    <w:rsid w:val="2919F005"/>
    <w:rsid w:val="291BB277"/>
    <w:rsid w:val="2937C89D"/>
    <w:rsid w:val="295FDD05"/>
    <w:rsid w:val="297A72D8"/>
    <w:rsid w:val="297C6813"/>
    <w:rsid w:val="29BCA09A"/>
    <w:rsid w:val="29C84BCF"/>
    <w:rsid w:val="29C84EF3"/>
    <w:rsid w:val="29D76334"/>
    <w:rsid w:val="29FC62FF"/>
    <w:rsid w:val="2A0D88D0"/>
    <w:rsid w:val="2A26A48E"/>
    <w:rsid w:val="2A4CE37A"/>
    <w:rsid w:val="2A5A9CE8"/>
    <w:rsid w:val="2A8D3300"/>
    <w:rsid w:val="2ABC740F"/>
    <w:rsid w:val="2ACCA892"/>
    <w:rsid w:val="2AD28E8E"/>
    <w:rsid w:val="2AEAF179"/>
    <w:rsid w:val="2AF6857A"/>
    <w:rsid w:val="2B06C21A"/>
    <w:rsid w:val="2B0FAC99"/>
    <w:rsid w:val="2B591BB8"/>
    <w:rsid w:val="2B611D49"/>
    <w:rsid w:val="2B71C1A3"/>
    <w:rsid w:val="2BD4F439"/>
    <w:rsid w:val="2C3F15EE"/>
    <w:rsid w:val="2C58A80B"/>
    <w:rsid w:val="2C6BB14D"/>
    <w:rsid w:val="2C9F7BDD"/>
    <w:rsid w:val="2CA2CC50"/>
    <w:rsid w:val="2CA6FBEC"/>
    <w:rsid w:val="2CB2841A"/>
    <w:rsid w:val="2CB2E67F"/>
    <w:rsid w:val="2CCECE54"/>
    <w:rsid w:val="2CEA5B05"/>
    <w:rsid w:val="2CEE755A"/>
    <w:rsid w:val="2CFD270F"/>
    <w:rsid w:val="2D18B6E9"/>
    <w:rsid w:val="2D229768"/>
    <w:rsid w:val="2D30F090"/>
    <w:rsid w:val="2D43689D"/>
    <w:rsid w:val="2D5229E5"/>
    <w:rsid w:val="2D8F60B0"/>
    <w:rsid w:val="2D93E2A9"/>
    <w:rsid w:val="2D99CE52"/>
    <w:rsid w:val="2DBE4007"/>
    <w:rsid w:val="2DBEBAED"/>
    <w:rsid w:val="2DBFFDEF"/>
    <w:rsid w:val="2DD9E620"/>
    <w:rsid w:val="2E146667"/>
    <w:rsid w:val="2E24C6EE"/>
    <w:rsid w:val="2E474D5B"/>
    <w:rsid w:val="2E6604EC"/>
    <w:rsid w:val="2E661039"/>
    <w:rsid w:val="2E6DC1EE"/>
    <w:rsid w:val="2E88CEF4"/>
    <w:rsid w:val="2E8CF948"/>
    <w:rsid w:val="2E8E0DD3"/>
    <w:rsid w:val="2E93E675"/>
    <w:rsid w:val="2E9A43A3"/>
    <w:rsid w:val="2EA70B19"/>
    <w:rsid w:val="2EB73DFB"/>
    <w:rsid w:val="2EC84C3E"/>
    <w:rsid w:val="2ECEA6F2"/>
    <w:rsid w:val="2F0DE8BE"/>
    <w:rsid w:val="2F17F798"/>
    <w:rsid w:val="2F6B5710"/>
    <w:rsid w:val="2FA704EB"/>
    <w:rsid w:val="2FB10111"/>
    <w:rsid w:val="2FBDE3B2"/>
    <w:rsid w:val="2FBF4690"/>
    <w:rsid w:val="2FEA24DC"/>
    <w:rsid w:val="2FEAFB5E"/>
    <w:rsid w:val="2FEE3D4B"/>
    <w:rsid w:val="2FEF396A"/>
    <w:rsid w:val="2FF6AE58"/>
    <w:rsid w:val="300AC944"/>
    <w:rsid w:val="3019CC5C"/>
    <w:rsid w:val="301DFC13"/>
    <w:rsid w:val="305A9CDD"/>
    <w:rsid w:val="305CFF27"/>
    <w:rsid w:val="30A3CACD"/>
    <w:rsid w:val="30B084A6"/>
    <w:rsid w:val="30B87D3D"/>
    <w:rsid w:val="30BB58B4"/>
    <w:rsid w:val="30D8C49D"/>
    <w:rsid w:val="30E38F96"/>
    <w:rsid w:val="31040D5D"/>
    <w:rsid w:val="31099DD8"/>
    <w:rsid w:val="313924F2"/>
    <w:rsid w:val="3164980E"/>
    <w:rsid w:val="316F408C"/>
    <w:rsid w:val="319AFCDC"/>
    <w:rsid w:val="319DA5AE"/>
    <w:rsid w:val="31D35DB4"/>
    <w:rsid w:val="321299C9"/>
    <w:rsid w:val="3222695C"/>
    <w:rsid w:val="32458980"/>
    <w:rsid w:val="3253D212"/>
    <w:rsid w:val="3272B110"/>
    <w:rsid w:val="327494FE"/>
    <w:rsid w:val="328AA42C"/>
    <w:rsid w:val="32AFD3D7"/>
    <w:rsid w:val="32EAC64E"/>
    <w:rsid w:val="330EA313"/>
    <w:rsid w:val="3314C2AE"/>
    <w:rsid w:val="3326D398"/>
    <w:rsid w:val="3339760F"/>
    <w:rsid w:val="333AA476"/>
    <w:rsid w:val="33640FD2"/>
    <w:rsid w:val="336DB4C6"/>
    <w:rsid w:val="336F2E15"/>
    <w:rsid w:val="336F35B2"/>
    <w:rsid w:val="337BCC44"/>
    <w:rsid w:val="3394357D"/>
    <w:rsid w:val="33B376FB"/>
    <w:rsid w:val="33B7EB47"/>
    <w:rsid w:val="33D96F6E"/>
    <w:rsid w:val="33EF5A8F"/>
    <w:rsid w:val="34046B52"/>
    <w:rsid w:val="34332770"/>
    <w:rsid w:val="3453D256"/>
    <w:rsid w:val="345AD419"/>
    <w:rsid w:val="348B2FCF"/>
    <w:rsid w:val="349D283F"/>
    <w:rsid w:val="34ACC79C"/>
    <w:rsid w:val="34BB50C2"/>
    <w:rsid w:val="34C0062E"/>
    <w:rsid w:val="34D6B283"/>
    <w:rsid w:val="34D85759"/>
    <w:rsid w:val="35055375"/>
    <w:rsid w:val="352883D9"/>
    <w:rsid w:val="3545E46D"/>
    <w:rsid w:val="35A42041"/>
    <w:rsid w:val="35AA51D2"/>
    <w:rsid w:val="35DA9894"/>
    <w:rsid w:val="35DCD8A9"/>
    <w:rsid w:val="35EF866D"/>
    <w:rsid w:val="35F474A3"/>
    <w:rsid w:val="3638F8A0"/>
    <w:rsid w:val="364A6D89"/>
    <w:rsid w:val="369B191F"/>
    <w:rsid w:val="36A5902C"/>
    <w:rsid w:val="36A91A99"/>
    <w:rsid w:val="36B0AEAA"/>
    <w:rsid w:val="36B8441C"/>
    <w:rsid w:val="36C2CAF5"/>
    <w:rsid w:val="36D3E5A8"/>
    <w:rsid w:val="36FB3E52"/>
    <w:rsid w:val="3707C1E4"/>
    <w:rsid w:val="3737347D"/>
    <w:rsid w:val="37399EE7"/>
    <w:rsid w:val="37462233"/>
    <w:rsid w:val="37480621"/>
    <w:rsid w:val="37687BB4"/>
    <w:rsid w:val="37943F78"/>
    <w:rsid w:val="37A6F85A"/>
    <w:rsid w:val="37A9CE55"/>
    <w:rsid w:val="37D32D87"/>
    <w:rsid w:val="3812178C"/>
    <w:rsid w:val="381B27CD"/>
    <w:rsid w:val="382D6FEF"/>
    <w:rsid w:val="384E53A6"/>
    <w:rsid w:val="384EBE62"/>
    <w:rsid w:val="38681C73"/>
    <w:rsid w:val="386BA848"/>
    <w:rsid w:val="387266DE"/>
    <w:rsid w:val="387681D6"/>
    <w:rsid w:val="38AABCA1"/>
    <w:rsid w:val="38B4CB04"/>
    <w:rsid w:val="38C6349A"/>
    <w:rsid w:val="38D304DE"/>
    <w:rsid w:val="38DD9CB9"/>
    <w:rsid w:val="39274379"/>
    <w:rsid w:val="392D3C26"/>
    <w:rsid w:val="393D621F"/>
    <w:rsid w:val="39677995"/>
    <w:rsid w:val="397CB7C3"/>
    <w:rsid w:val="397DE497"/>
    <w:rsid w:val="39831BE8"/>
    <w:rsid w:val="399C0FFD"/>
    <w:rsid w:val="39C73F53"/>
    <w:rsid w:val="39D25537"/>
    <w:rsid w:val="39D3E8D2"/>
    <w:rsid w:val="39D5493E"/>
    <w:rsid w:val="39DDD30E"/>
    <w:rsid w:val="39ECDC58"/>
    <w:rsid w:val="3A158C52"/>
    <w:rsid w:val="3A328A72"/>
    <w:rsid w:val="3A36CD77"/>
    <w:rsid w:val="3A5A8341"/>
    <w:rsid w:val="3A5AD355"/>
    <w:rsid w:val="3A7A3763"/>
    <w:rsid w:val="3A836D66"/>
    <w:rsid w:val="3AA98FC3"/>
    <w:rsid w:val="3AAE09B7"/>
    <w:rsid w:val="3AB7739D"/>
    <w:rsid w:val="3AC313DA"/>
    <w:rsid w:val="3AC84D29"/>
    <w:rsid w:val="3AEDB395"/>
    <w:rsid w:val="3B04B64F"/>
    <w:rsid w:val="3B0C69C3"/>
    <w:rsid w:val="3B438B4C"/>
    <w:rsid w:val="3B4ECF30"/>
    <w:rsid w:val="3B5DBAA3"/>
    <w:rsid w:val="3BB119DB"/>
    <w:rsid w:val="3BE98B48"/>
    <w:rsid w:val="3BEC6BC6"/>
    <w:rsid w:val="3C1D19E4"/>
    <w:rsid w:val="3C55EAEB"/>
    <w:rsid w:val="3C8C0A30"/>
    <w:rsid w:val="3C921E67"/>
    <w:rsid w:val="3CB2E7E4"/>
    <w:rsid w:val="3CDC14FF"/>
    <w:rsid w:val="3CE3B672"/>
    <w:rsid w:val="3CEB5AFB"/>
    <w:rsid w:val="3CF36DF8"/>
    <w:rsid w:val="3CF9592E"/>
    <w:rsid w:val="3D06554A"/>
    <w:rsid w:val="3D2897FB"/>
    <w:rsid w:val="3D55DD54"/>
    <w:rsid w:val="3D7B8C57"/>
    <w:rsid w:val="3DB563B7"/>
    <w:rsid w:val="3DB638DB"/>
    <w:rsid w:val="3DBA5594"/>
    <w:rsid w:val="3DE58692"/>
    <w:rsid w:val="3DE5AA79"/>
    <w:rsid w:val="3E1639DE"/>
    <w:rsid w:val="3E190FD9"/>
    <w:rsid w:val="3E42D83E"/>
    <w:rsid w:val="3E51AAF5"/>
    <w:rsid w:val="3EA6E044"/>
    <w:rsid w:val="3EDB25FE"/>
    <w:rsid w:val="3EE8BA9D"/>
    <w:rsid w:val="3F3D34E5"/>
    <w:rsid w:val="3F69988B"/>
    <w:rsid w:val="3F8156F3"/>
    <w:rsid w:val="3F8D8BAD"/>
    <w:rsid w:val="3F9FE8D5"/>
    <w:rsid w:val="3FA1A8A9"/>
    <w:rsid w:val="3FA29AD9"/>
    <w:rsid w:val="3FB40802"/>
    <w:rsid w:val="3FB4E03A"/>
    <w:rsid w:val="3FB7AD80"/>
    <w:rsid w:val="3FC129FA"/>
    <w:rsid w:val="3FD892C8"/>
    <w:rsid w:val="3FDEA89F"/>
    <w:rsid w:val="4034B863"/>
    <w:rsid w:val="404C37CE"/>
    <w:rsid w:val="405C1570"/>
    <w:rsid w:val="40711FAC"/>
    <w:rsid w:val="409F9462"/>
    <w:rsid w:val="40A9DECD"/>
    <w:rsid w:val="40C2D350"/>
    <w:rsid w:val="40C2ECA3"/>
    <w:rsid w:val="40C6F763"/>
    <w:rsid w:val="40DC8D9A"/>
    <w:rsid w:val="40EED5BC"/>
    <w:rsid w:val="410C835A"/>
    <w:rsid w:val="412EE38D"/>
    <w:rsid w:val="4132555E"/>
    <w:rsid w:val="41685211"/>
    <w:rsid w:val="41784DF1"/>
    <w:rsid w:val="417BAB47"/>
    <w:rsid w:val="41E77FB1"/>
    <w:rsid w:val="421AF35C"/>
    <w:rsid w:val="42205B5F"/>
    <w:rsid w:val="4232F83F"/>
    <w:rsid w:val="423D4004"/>
    <w:rsid w:val="42C527DE"/>
    <w:rsid w:val="42C52C6F"/>
    <w:rsid w:val="42CE25BF"/>
    <w:rsid w:val="42E67F81"/>
    <w:rsid w:val="4315B11F"/>
    <w:rsid w:val="43177BA8"/>
    <w:rsid w:val="432530C6"/>
    <w:rsid w:val="433B9D30"/>
    <w:rsid w:val="433C17CD"/>
    <w:rsid w:val="435E677E"/>
    <w:rsid w:val="4364D1A2"/>
    <w:rsid w:val="437DB793"/>
    <w:rsid w:val="43C8F4A8"/>
    <w:rsid w:val="43FDE556"/>
    <w:rsid w:val="43FE9825"/>
    <w:rsid w:val="44374CAE"/>
    <w:rsid w:val="443DD873"/>
    <w:rsid w:val="4496C656"/>
    <w:rsid w:val="449C8361"/>
    <w:rsid w:val="44B1B08F"/>
    <w:rsid w:val="44DF8659"/>
    <w:rsid w:val="44F357C0"/>
    <w:rsid w:val="44FA9752"/>
    <w:rsid w:val="45036172"/>
    <w:rsid w:val="45512BC7"/>
    <w:rsid w:val="456A5564"/>
    <w:rsid w:val="4586E563"/>
    <w:rsid w:val="45A74D3F"/>
    <w:rsid w:val="45BABEFB"/>
    <w:rsid w:val="45F0BC5E"/>
    <w:rsid w:val="45F2AFCD"/>
    <w:rsid w:val="45FE8354"/>
    <w:rsid w:val="462E3AC0"/>
    <w:rsid w:val="4640F9D7"/>
    <w:rsid w:val="464768CC"/>
    <w:rsid w:val="46645525"/>
    <w:rsid w:val="4679323F"/>
    <w:rsid w:val="467BBB61"/>
    <w:rsid w:val="467CB230"/>
    <w:rsid w:val="467FB280"/>
    <w:rsid w:val="468C227C"/>
    <w:rsid w:val="46B66E79"/>
    <w:rsid w:val="472A804E"/>
    <w:rsid w:val="472E460B"/>
    <w:rsid w:val="472F1E6D"/>
    <w:rsid w:val="47608BAD"/>
    <w:rsid w:val="47916DB6"/>
    <w:rsid w:val="4793F554"/>
    <w:rsid w:val="4796F0AC"/>
    <w:rsid w:val="47AE53CC"/>
    <w:rsid w:val="47C3CEDC"/>
    <w:rsid w:val="47C57D49"/>
    <w:rsid w:val="47D09227"/>
    <w:rsid w:val="47D3A2DF"/>
    <w:rsid w:val="47F8DFED"/>
    <w:rsid w:val="47FE901A"/>
    <w:rsid w:val="47FFCBBA"/>
    <w:rsid w:val="48044C42"/>
    <w:rsid w:val="481E1787"/>
    <w:rsid w:val="48253F0F"/>
    <w:rsid w:val="4838C481"/>
    <w:rsid w:val="48410403"/>
    <w:rsid w:val="48C3EBE7"/>
    <w:rsid w:val="48EBFAF3"/>
    <w:rsid w:val="48F1E10E"/>
    <w:rsid w:val="496CEBA4"/>
    <w:rsid w:val="498521B2"/>
    <w:rsid w:val="498F700A"/>
    <w:rsid w:val="4997CC49"/>
    <w:rsid w:val="4999008F"/>
    <w:rsid w:val="49B3FC72"/>
    <w:rsid w:val="49B51EB8"/>
    <w:rsid w:val="49C024B8"/>
    <w:rsid w:val="49C77D6C"/>
    <w:rsid w:val="49CB37F3"/>
    <w:rsid w:val="4A3CE55A"/>
    <w:rsid w:val="4A4F8573"/>
    <w:rsid w:val="4A4F8573"/>
    <w:rsid w:val="4A5DCA4D"/>
    <w:rsid w:val="4A5EC887"/>
    <w:rsid w:val="4A6D0D8B"/>
    <w:rsid w:val="4A6F9560"/>
    <w:rsid w:val="4A72CCAB"/>
    <w:rsid w:val="4AA3F62A"/>
    <w:rsid w:val="4AACE726"/>
    <w:rsid w:val="4ACD0199"/>
    <w:rsid w:val="4B1029E2"/>
    <w:rsid w:val="4B20F213"/>
    <w:rsid w:val="4B37A19E"/>
    <w:rsid w:val="4B451B7E"/>
    <w:rsid w:val="4B4BD046"/>
    <w:rsid w:val="4B8D8D40"/>
    <w:rsid w:val="4B96F0F6"/>
    <w:rsid w:val="4B9FAF3E"/>
    <w:rsid w:val="4BB3D23A"/>
    <w:rsid w:val="4C09AA0A"/>
    <w:rsid w:val="4C0E9D0C"/>
    <w:rsid w:val="4C45B043"/>
    <w:rsid w:val="4C4BD946"/>
    <w:rsid w:val="4C514097"/>
    <w:rsid w:val="4C597157"/>
    <w:rsid w:val="4C5D56F5"/>
    <w:rsid w:val="4C6EC49D"/>
    <w:rsid w:val="4C780C55"/>
    <w:rsid w:val="4C8A2612"/>
    <w:rsid w:val="4C95C122"/>
    <w:rsid w:val="4C9B2305"/>
    <w:rsid w:val="4CCFFF28"/>
    <w:rsid w:val="4CE02B17"/>
    <w:rsid w:val="4D295DA1"/>
    <w:rsid w:val="4D3A9878"/>
    <w:rsid w:val="4D4E7906"/>
    <w:rsid w:val="4D59F840"/>
    <w:rsid w:val="4D645D39"/>
    <w:rsid w:val="4D68DDD3"/>
    <w:rsid w:val="4D70FD77"/>
    <w:rsid w:val="4D9EF981"/>
    <w:rsid w:val="4DB70948"/>
    <w:rsid w:val="4DE7A9A7"/>
    <w:rsid w:val="4DFAEDBE"/>
    <w:rsid w:val="4E3DA89C"/>
    <w:rsid w:val="4E4B44C8"/>
    <w:rsid w:val="4E56D0F9"/>
    <w:rsid w:val="4E5892D5"/>
    <w:rsid w:val="4E66B47D"/>
    <w:rsid w:val="4E6BCF89"/>
    <w:rsid w:val="4E746A13"/>
    <w:rsid w:val="4E910429"/>
    <w:rsid w:val="4EB35356"/>
    <w:rsid w:val="4EB76918"/>
    <w:rsid w:val="4EC52E02"/>
    <w:rsid w:val="4ED308BF"/>
    <w:rsid w:val="4EF5C8A1"/>
    <w:rsid w:val="4F3A3052"/>
    <w:rsid w:val="4F3D212E"/>
    <w:rsid w:val="4F421DD8"/>
    <w:rsid w:val="4F7D6F3C"/>
    <w:rsid w:val="4FA29F1C"/>
    <w:rsid w:val="4FAD9C35"/>
    <w:rsid w:val="4FBA4E2A"/>
    <w:rsid w:val="4FD0164D"/>
    <w:rsid w:val="4FDBA40C"/>
    <w:rsid w:val="4FF46336"/>
    <w:rsid w:val="5006BA52"/>
    <w:rsid w:val="501A7E5E"/>
    <w:rsid w:val="501F4A3C"/>
    <w:rsid w:val="50209E52"/>
    <w:rsid w:val="50209E52"/>
    <w:rsid w:val="504E0792"/>
    <w:rsid w:val="504E1E09"/>
    <w:rsid w:val="5060FE63"/>
    <w:rsid w:val="5063472E"/>
    <w:rsid w:val="5081ACA5"/>
    <w:rsid w:val="50919902"/>
    <w:rsid w:val="50943405"/>
    <w:rsid w:val="50A43FEC"/>
    <w:rsid w:val="50AFC3DF"/>
    <w:rsid w:val="50C7ED0A"/>
    <w:rsid w:val="50D20123"/>
    <w:rsid w:val="50E337ED"/>
    <w:rsid w:val="5104F9B4"/>
    <w:rsid w:val="510C1A78"/>
    <w:rsid w:val="5123C0F3"/>
    <w:rsid w:val="51296086"/>
    <w:rsid w:val="515C0F6C"/>
    <w:rsid w:val="51660AA4"/>
    <w:rsid w:val="5188EC83"/>
    <w:rsid w:val="51A3704B"/>
    <w:rsid w:val="51BD32CE"/>
    <w:rsid w:val="51CB277F"/>
    <w:rsid w:val="51D184F2"/>
    <w:rsid w:val="51D1D49A"/>
    <w:rsid w:val="51F12DD0"/>
    <w:rsid w:val="51F1D0D7"/>
    <w:rsid w:val="51F5627A"/>
    <w:rsid w:val="520DE5B4"/>
    <w:rsid w:val="52143B27"/>
    <w:rsid w:val="526ACE2D"/>
    <w:rsid w:val="5279BE9A"/>
    <w:rsid w:val="529E6C07"/>
    <w:rsid w:val="52C25FC0"/>
    <w:rsid w:val="52D369BA"/>
    <w:rsid w:val="52D92F1C"/>
    <w:rsid w:val="52DA3FDE"/>
    <w:rsid w:val="52E1BBCB"/>
    <w:rsid w:val="530729BF"/>
    <w:rsid w:val="5321B446"/>
    <w:rsid w:val="532C03F8"/>
    <w:rsid w:val="533420B6"/>
    <w:rsid w:val="53345FBC"/>
    <w:rsid w:val="5335C42C"/>
    <w:rsid w:val="533F40AC"/>
    <w:rsid w:val="534411B5"/>
    <w:rsid w:val="534AC9FA"/>
    <w:rsid w:val="536E4CF3"/>
    <w:rsid w:val="53BCBA83"/>
    <w:rsid w:val="53C3AEC6"/>
    <w:rsid w:val="53C48951"/>
    <w:rsid w:val="53D6B5F5"/>
    <w:rsid w:val="53DAB0AF"/>
    <w:rsid w:val="541B528F"/>
    <w:rsid w:val="544845BF"/>
    <w:rsid w:val="545FE6E3"/>
    <w:rsid w:val="548E431F"/>
    <w:rsid w:val="54B2A72B"/>
    <w:rsid w:val="54B4D7A6"/>
    <w:rsid w:val="55064D82"/>
    <w:rsid w:val="55166B6B"/>
    <w:rsid w:val="55174789"/>
    <w:rsid w:val="55346F86"/>
    <w:rsid w:val="5536B62F"/>
    <w:rsid w:val="55397222"/>
    <w:rsid w:val="554823D7"/>
    <w:rsid w:val="5561E4C6"/>
    <w:rsid w:val="556629CB"/>
    <w:rsid w:val="55AF1033"/>
    <w:rsid w:val="55ECC965"/>
    <w:rsid w:val="5606E028"/>
    <w:rsid w:val="561396DB"/>
    <w:rsid w:val="563CDC55"/>
    <w:rsid w:val="5648BA81"/>
    <w:rsid w:val="564AE590"/>
    <w:rsid w:val="565CA0A8"/>
    <w:rsid w:val="56605F4E"/>
    <w:rsid w:val="566EA4FB"/>
    <w:rsid w:val="56AD10F2"/>
    <w:rsid w:val="56AF5CCC"/>
    <w:rsid w:val="56BE48B8"/>
    <w:rsid w:val="56BED700"/>
    <w:rsid w:val="56DC6EF7"/>
    <w:rsid w:val="5736CBFF"/>
    <w:rsid w:val="573E3F50"/>
    <w:rsid w:val="5762E9D8"/>
    <w:rsid w:val="57A4BEC8"/>
    <w:rsid w:val="57B69117"/>
    <w:rsid w:val="57CF4464"/>
    <w:rsid w:val="57D11F90"/>
    <w:rsid w:val="57D1BC4A"/>
    <w:rsid w:val="57E0850A"/>
    <w:rsid w:val="57EE6E69"/>
    <w:rsid w:val="57F85FDD"/>
    <w:rsid w:val="58429A10"/>
    <w:rsid w:val="586C1048"/>
    <w:rsid w:val="589B7651"/>
    <w:rsid w:val="58C4200D"/>
    <w:rsid w:val="58CECC8E"/>
    <w:rsid w:val="58DA0FB1"/>
    <w:rsid w:val="58DBAB2B"/>
    <w:rsid w:val="58E73BCE"/>
    <w:rsid w:val="58E9001E"/>
    <w:rsid w:val="58E9F7C1"/>
    <w:rsid w:val="58FD5A83"/>
    <w:rsid w:val="591BB6E2"/>
    <w:rsid w:val="59516EE8"/>
    <w:rsid w:val="59566DB8"/>
    <w:rsid w:val="597CAC11"/>
    <w:rsid w:val="59AE8230"/>
    <w:rsid w:val="5A0A5A23"/>
    <w:rsid w:val="5A210906"/>
    <w:rsid w:val="5A252C53"/>
    <w:rsid w:val="5A3258E3"/>
    <w:rsid w:val="5A54DC7D"/>
    <w:rsid w:val="5A59D7EB"/>
    <w:rsid w:val="5A74CCBA"/>
    <w:rsid w:val="5A764945"/>
    <w:rsid w:val="5A7BAF66"/>
    <w:rsid w:val="5A84D07F"/>
    <w:rsid w:val="5A857A01"/>
    <w:rsid w:val="5A96D123"/>
    <w:rsid w:val="5AB78743"/>
    <w:rsid w:val="5AE7519E"/>
    <w:rsid w:val="5AE94443"/>
    <w:rsid w:val="5AED3F49"/>
    <w:rsid w:val="5B488E0D"/>
    <w:rsid w:val="5B698E28"/>
    <w:rsid w:val="5B8E7693"/>
    <w:rsid w:val="5BA3B10A"/>
    <w:rsid w:val="5BBA327A"/>
    <w:rsid w:val="5BDA4303"/>
    <w:rsid w:val="5BF6B08F"/>
    <w:rsid w:val="5C12C125"/>
    <w:rsid w:val="5C2BB118"/>
    <w:rsid w:val="5C2FB2C0"/>
    <w:rsid w:val="5C3952E4"/>
    <w:rsid w:val="5C6FE74D"/>
    <w:rsid w:val="5C7F522D"/>
    <w:rsid w:val="5C8478AD"/>
    <w:rsid w:val="5C890FAA"/>
    <w:rsid w:val="5CB444D8"/>
    <w:rsid w:val="5CCF5512"/>
    <w:rsid w:val="5CE07AC7"/>
    <w:rsid w:val="5CF02647"/>
    <w:rsid w:val="5D0D11B7"/>
    <w:rsid w:val="5D246B3E"/>
    <w:rsid w:val="5D2E7919"/>
    <w:rsid w:val="5D37C74D"/>
    <w:rsid w:val="5D5634B1"/>
    <w:rsid w:val="5D5C8A95"/>
    <w:rsid w:val="5D7B6B99"/>
    <w:rsid w:val="5D9143D9"/>
    <w:rsid w:val="5D979533"/>
    <w:rsid w:val="5DA4C8A9"/>
    <w:rsid w:val="5DBC7141"/>
    <w:rsid w:val="5DE710E3"/>
    <w:rsid w:val="5DFAD7EF"/>
    <w:rsid w:val="5E1B7936"/>
    <w:rsid w:val="5E641682"/>
    <w:rsid w:val="5E9102BD"/>
    <w:rsid w:val="5EA93074"/>
    <w:rsid w:val="5EAFD0AA"/>
    <w:rsid w:val="5EC4A9D5"/>
    <w:rsid w:val="5F00589E"/>
    <w:rsid w:val="5F546F88"/>
    <w:rsid w:val="5F7E81F3"/>
    <w:rsid w:val="5FA6EB84"/>
    <w:rsid w:val="5FB74997"/>
    <w:rsid w:val="5FB9F973"/>
    <w:rsid w:val="5FD4AED3"/>
    <w:rsid w:val="5FE51EE6"/>
    <w:rsid w:val="5FEFCD34"/>
    <w:rsid w:val="6013C1A6"/>
    <w:rsid w:val="602890C9"/>
    <w:rsid w:val="6059B4B4"/>
    <w:rsid w:val="608D791F"/>
    <w:rsid w:val="6090A80D"/>
    <w:rsid w:val="60B2E66A"/>
    <w:rsid w:val="60BC6311"/>
    <w:rsid w:val="60CD94B3"/>
    <w:rsid w:val="60CDA25E"/>
    <w:rsid w:val="60ED0F1C"/>
    <w:rsid w:val="60F41203"/>
    <w:rsid w:val="6112994D"/>
    <w:rsid w:val="6113956C"/>
    <w:rsid w:val="611827F8"/>
    <w:rsid w:val="6126F19A"/>
    <w:rsid w:val="61409533"/>
    <w:rsid w:val="6144BA75"/>
    <w:rsid w:val="617C60EE"/>
    <w:rsid w:val="617CD309"/>
    <w:rsid w:val="617D0F8A"/>
    <w:rsid w:val="618C15A2"/>
    <w:rsid w:val="61CEAC99"/>
    <w:rsid w:val="61F0547D"/>
    <w:rsid w:val="621DA0DA"/>
    <w:rsid w:val="621DA0DA"/>
    <w:rsid w:val="6222ABCA"/>
    <w:rsid w:val="6246DCEB"/>
    <w:rsid w:val="626BC4C9"/>
    <w:rsid w:val="62752E4D"/>
    <w:rsid w:val="6287B60B"/>
    <w:rsid w:val="6288DF7D"/>
    <w:rsid w:val="62AC0BCE"/>
    <w:rsid w:val="62C3C78F"/>
    <w:rsid w:val="62CDB7BF"/>
    <w:rsid w:val="62F1FEDC"/>
    <w:rsid w:val="62F8512E"/>
    <w:rsid w:val="632BC22F"/>
    <w:rsid w:val="6332A66A"/>
    <w:rsid w:val="63527824"/>
    <w:rsid w:val="63556476"/>
    <w:rsid w:val="63853472"/>
    <w:rsid w:val="63989734"/>
    <w:rsid w:val="63CC3807"/>
    <w:rsid w:val="63F87AB1"/>
    <w:rsid w:val="63FBF4D4"/>
    <w:rsid w:val="6430A135"/>
    <w:rsid w:val="6459839B"/>
    <w:rsid w:val="6492A840"/>
    <w:rsid w:val="64C7D9EF"/>
    <w:rsid w:val="64E2BCE0"/>
    <w:rsid w:val="64EAED2D"/>
    <w:rsid w:val="64FE0F32"/>
    <w:rsid w:val="65073606"/>
    <w:rsid w:val="65134BBF"/>
    <w:rsid w:val="654D1464"/>
    <w:rsid w:val="6567EEF1"/>
    <w:rsid w:val="658996EB"/>
    <w:rsid w:val="659E1E29"/>
    <w:rsid w:val="65A2F652"/>
    <w:rsid w:val="65C4CC72"/>
    <w:rsid w:val="65E41137"/>
    <w:rsid w:val="65F73445"/>
    <w:rsid w:val="66324FDE"/>
    <w:rsid w:val="66573120"/>
    <w:rsid w:val="667B4E80"/>
    <w:rsid w:val="668DB337"/>
    <w:rsid w:val="669EE3EA"/>
    <w:rsid w:val="66A14AB0"/>
    <w:rsid w:val="66AC10BB"/>
    <w:rsid w:val="66C13E22"/>
    <w:rsid w:val="66F874C2"/>
    <w:rsid w:val="672C6807"/>
    <w:rsid w:val="672CB7AC"/>
    <w:rsid w:val="6732F16E"/>
    <w:rsid w:val="67465910"/>
    <w:rsid w:val="674867D5"/>
    <w:rsid w:val="6798D50C"/>
    <w:rsid w:val="679BD928"/>
    <w:rsid w:val="67A28249"/>
    <w:rsid w:val="67A2B0B4"/>
    <w:rsid w:val="67A2B463"/>
    <w:rsid w:val="680E1914"/>
    <w:rsid w:val="6837ED07"/>
    <w:rsid w:val="683888C5"/>
    <w:rsid w:val="68511DB1"/>
    <w:rsid w:val="6852C274"/>
    <w:rsid w:val="6886575F"/>
    <w:rsid w:val="6897464C"/>
    <w:rsid w:val="68BBF4C4"/>
    <w:rsid w:val="68CEC1CF"/>
    <w:rsid w:val="68E22971"/>
    <w:rsid w:val="68F764B7"/>
    <w:rsid w:val="693F8AC4"/>
    <w:rsid w:val="697ADFA9"/>
    <w:rsid w:val="698A3331"/>
    <w:rsid w:val="69A097A2"/>
    <w:rsid w:val="69CC698B"/>
    <w:rsid w:val="69CC698B"/>
    <w:rsid w:val="69E2ED49"/>
    <w:rsid w:val="6A03E053"/>
    <w:rsid w:val="6A088480"/>
    <w:rsid w:val="6A0C7542"/>
    <w:rsid w:val="6A372CD0"/>
    <w:rsid w:val="6A439010"/>
    <w:rsid w:val="6A4C36F3"/>
    <w:rsid w:val="6A93F162"/>
    <w:rsid w:val="6AAA3E31"/>
    <w:rsid w:val="6AD29C61"/>
    <w:rsid w:val="6AD782E1"/>
    <w:rsid w:val="6ADEB5A5"/>
    <w:rsid w:val="6ADFABD2"/>
    <w:rsid w:val="6AE0DB82"/>
    <w:rsid w:val="6B040A99"/>
    <w:rsid w:val="6B35D859"/>
    <w:rsid w:val="6B3E9CB0"/>
    <w:rsid w:val="6B70C904"/>
    <w:rsid w:val="6BC90A83"/>
    <w:rsid w:val="6BE80754"/>
    <w:rsid w:val="6BF5AAC3"/>
    <w:rsid w:val="6C19CA33"/>
    <w:rsid w:val="6C2A5DFF"/>
    <w:rsid w:val="6C2AE5D3"/>
    <w:rsid w:val="6C3E7FB8"/>
    <w:rsid w:val="6C4D3CA5"/>
    <w:rsid w:val="6C518078"/>
    <w:rsid w:val="6C9DBA25"/>
    <w:rsid w:val="6CF91F8E"/>
    <w:rsid w:val="6D1879BA"/>
    <w:rsid w:val="6D1B25DA"/>
    <w:rsid w:val="6D1D06F0"/>
    <w:rsid w:val="6D31D834"/>
    <w:rsid w:val="6D71AD32"/>
    <w:rsid w:val="6D79CE0A"/>
    <w:rsid w:val="6D7E5707"/>
    <w:rsid w:val="6D83D7B5"/>
    <w:rsid w:val="6DA4F3FF"/>
    <w:rsid w:val="6DC15076"/>
    <w:rsid w:val="6DC34DF6"/>
    <w:rsid w:val="6DD7BBE5"/>
    <w:rsid w:val="6DE703C0"/>
    <w:rsid w:val="6DFEFD2D"/>
    <w:rsid w:val="6E044F27"/>
    <w:rsid w:val="6E0918AD"/>
    <w:rsid w:val="6E1B0554"/>
    <w:rsid w:val="6E3ED0D8"/>
    <w:rsid w:val="6E749F24"/>
    <w:rsid w:val="6EAD2FA1"/>
    <w:rsid w:val="6EBF4791"/>
    <w:rsid w:val="6EDFE665"/>
    <w:rsid w:val="6EF5789B"/>
    <w:rsid w:val="6EF6091D"/>
    <w:rsid w:val="6EF91BA9"/>
    <w:rsid w:val="6F0BD9AF"/>
    <w:rsid w:val="6F44AA9A"/>
    <w:rsid w:val="6F4F5883"/>
    <w:rsid w:val="6F54A7AF"/>
    <w:rsid w:val="6F5D20D7"/>
    <w:rsid w:val="6F981A81"/>
    <w:rsid w:val="6FA3E6F1"/>
    <w:rsid w:val="6FB9095F"/>
    <w:rsid w:val="6FF463EB"/>
    <w:rsid w:val="7016C73B"/>
    <w:rsid w:val="703BD504"/>
    <w:rsid w:val="70470B98"/>
    <w:rsid w:val="70515447"/>
    <w:rsid w:val="706674A6"/>
    <w:rsid w:val="706D6A6D"/>
    <w:rsid w:val="70E848AD"/>
    <w:rsid w:val="70EE2A98"/>
    <w:rsid w:val="71197BD4"/>
    <w:rsid w:val="712F3A0C"/>
    <w:rsid w:val="713CE66B"/>
    <w:rsid w:val="713EBD08"/>
    <w:rsid w:val="7186F36B"/>
    <w:rsid w:val="71885390"/>
    <w:rsid w:val="71C6801A"/>
    <w:rsid w:val="71C958DD"/>
    <w:rsid w:val="71D78820"/>
    <w:rsid w:val="71E8F02F"/>
    <w:rsid w:val="72054957"/>
    <w:rsid w:val="720B7709"/>
    <w:rsid w:val="72163B67"/>
    <w:rsid w:val="721CB1E0"/>
    <w:rsid w:val="725748D8"/>
    <w:rsid w:val="7259A5BD"/>
    <w:rsid w:val="72653F3C"/>
    <w:rsid w:val="72798F4F"/>
    <w:rsid w:val="729564E7"/>
    <w:rsid w:val="72A76373"/>
    <w:rsid w:val="72C47019"/>
    <w:rsid w:val="72DDA4D3"/>
    <w:rsid w:val="7330D5C5"/>
    <w:rsid w:val="737375C6"/>
    <w:rsid w:val="73799DDD"/>
    <w:rsid w:val="7380024B"/>
    <w:rsid w:val="73CCD43F"/>
    <w:rsid w:val="73D0F78C"/>
    <w:rsid w:val="73D7E732"/>
    <w:rsid w:val="73F31939"/>
    <w:rsid w:val="73F655F3"/>
    <w:rsid w:val="740F1CD1"/>
    <w:rsid w:val="7446D0D5"/>
    <w:rsid w:val="744EB285"/>
    <w:rsid w:val="745ECA42"/>
    <w:rsid w:val="746FDD7C"/>
    <w:rsid w:val="748AF2EA"/>
    <w:rsid w:val="74B89275"/>
    <w:rsid w:val="74BBC3BD"/>
    <w:rsid w:val="74CA283C"/>
    <w:rsid w:val="74E73535"/>
    <w:rsid w:val="74EC0F0C"/>
    <w:rsid w:val="74FDE971"/>
    <w:rsid w:val="7508000C"/>
    <w:rsid w:val="750D80B8"/>
    <w:rsid w:val="750EC43B"/>
    <w:rsid w:val="75156E3E"/>
    <w:rsid w:val="751D3D86"/>
    <w:rsid w:val="75377778"/>
    <w:rsid w:val="75B4E328"/>
    <w:rsid w:val="75BBB9D0"/>
    <w:rsid w:val="75C3F8D2"/>
    <w:rsid w:val="75CD9BE3"/>
    <w:rsid w:val="75DBB0CA"/>
    <w:rsid w:val="75E23774"/>
    <w:rsid w:val="7602762C"/>
    <w:rsid w:val="763CBDDF"/>
    <w:rsid w:val="764AE2B4"/>
    <w:rsid w:val="769781DE"/>
    <w:rsid w:val="769CCA00"/>
    <w:rsid w:val="76AAEC93"/>
    <w:rsid w:val="76AAEC93"/>
    <w:rsid w:val="76B6FCBD"/>
    <w:rsid w:val="76CA7DE1"/>
    <w:rsid w:val="76ED99BA"/>
    <w:rsid w:val="77019B43"/>
    <w:rsid w:val="772E55C3"/>
    <w:rsid w:val="77411108"/>
    <w:rsid w:val="7750DC9D"/>
    <w:rsid w:val="7754F956"/>
    <w:rsid w:val="776653D9"/>
    <w:rsid w:val="77CD14E5"/>
    <w:rsid w:val="77DF0F97"/>
    <w:rsid w:val="780BC978"/>
    <w:rsid w:val="780CC02B"/>
    <w:rsid w:val="7811B521"/>
    <w:rsid w:val="781D5132"/>
    <w:rsid w:val="78219CF4"/>
    <w:rsid w:val="782BDBDA"/>
    <w:rsid w:val="78314874"/>
    <w:rsid w:val="783D4982"/>
    <w:rsid w:val="7868111A"/>
    <w:rsid w:val="7875A16D"/>
    <w:rsid w:val="7876A402"/>
    <w:rsid w:val="7887F712"/>
    <w:rsid w:val="788B8829"/>
    <w:rsid w:val="78E21D8C"/>
    <w:rsid w:val="78F35A92"/>
    <w:rsid w:val="7921817F"/>
    <w:rsid w:val="794CE657"/>
    <w:rsid w:val="799F349E"/>
    <w:rsid w:val="79AFF71A"/>
    <w:rsid w:val="79C5A965"/>
    <w:rsid w:val="79C85E97"/>
    <w:rsid w:val="79DC48B6"/>
    <w:rsid w:val="79FB496B"/>
    <w:rsid w:val="79FCBD7F"/>
    <w:rsid w:val="7A13D478"/>
    <w:rsid w:val="7A6D4FB5"/>
    <w:rsid w:val="7A73D21B"/>
    <w:rsid w:val="7A760296"/>
    <w:rsid w:val="7A9AAE22"/>
    <w:rsid w:val="7AC1FF15"/>
    <w:rsid w:val="7AF9A744"/>
    <w:rsid w:val="7B225A21"/>
    <w:rsid w:val="7B2519C5"/>
    <w:rsid w:val="7B293CCD"/>
    <w:rsid w:val="7B30640C"/>
    <w:rsid w:val="7B47554A"/>
    <w:rsid w:val="7B6F35A1"/>
    <w:rsid w:val="7B7D9F00"/>
    <w:rsid w:val="7BAA9806"/>
    <w:rsid w:val="7BBE696D"/>
    <w:rsid w:val="7BE920FB"/>
    <w:rsid w:val="7C0E6BE7"/>
    <w:rsid w:val="7C179002"/>
    <w:rsid w:val="7C20E295"/>
    <w:rsid w:val="7C657A33"/>
    <w:rsid w:val="7C6B5EBC"/>
    <w:rsid w:val="7C6CBFDE"/>
    <w:rsid w:val="7C7C3060"/>
    <w:rsid w:val="7C8269F9"/>
    <w:rsid w:val="7CA7A96F"/>
    <w:rsid w:val="7CA8EDBF"/>
    <w:rsid w:val="7CACD0C4"/>
    <w:rsid w:val="7CBB84FE"/>
    <w:rsid w:val="7CC77E8B"/>
    <w:rsid w:val="7CE57CF7"/>
    <w:rsid w:val="7D28D542"/>
    <w:rsid w:val="7D577168"/>
    <w:rsid w:val="7D582B61"/>
    <w:rsid w:val="7D607391"/>
    <w:rsid w:val="7D79F842"/>
    <w:rsid w:val="7D7F96AA"/>
    <w:rsid w:val="7D7FCF14"/>
    <w:rsid w:val="7D800B2F"/>
    <w:rsid w:val="7DAFAC98"/>
    <w:rsid w:val="7DB6385D"/>
    <w:rsid w:val="7DBC513A"/>
    <w:rsid w:val="7DE0BC26"/>
    <w:rsid w:val="7DF4F2A2"/>
    <w:rsid w:val="7E11DAE2"/>
    <w:rsid w:val="7E307317"/>
    <w:rsid w:val="7E581FA8"/>
    <w:rsid w:val="7E5ADB9B"/>
    <w:rsid w:val="7E749615"/>
    <w:rsid w:val="7EA658F4"/>
    <w:rsid w:val="7EFE23AC"/>
    <w:rsid w:val="7F0ED0F2"/>
    <w:rsid w:val="7F112089"/>
    <w:rsid w:val="7F2A48E6"/>
    <w:rsid w:val="7F2BC235"/>
    <w:rsid w:val="7F448C8D"/>
    <w:rsid w:val="7F4973B9"/>
    <w:rsid w:val="7F5C84A5"/>
    <w:rsid w:val="7F629C16"/>
    <w:rsid w:val="7F64C725"/>
    <w:rsid w:val="7F78BC66"/>
    <w:rsid w:val="7F7DC71F"/>
    <w:rsid w:val="7FBDFC32"/>
    <w:rsid w:val="7FBDFC32"/>
    <w:rsid w:val="7F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013F2"/>
  <w15:docId w15:val="{54F5B9A3-1895-4029-918D-97BEED54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13D5"/>
    <w:pPr>
      <w:spacing w:after="120"/>
    </w:pPr>
    <w:rPr>
      <w:rFonts w:cs="Calibri" w:eastAsiaTheme="minorHAnsi"/>
      <w:sz w:val="22"/>
      <w:szCs w:val="22"/>
    </w:rPr>
  </w:style>
  <w:style w:type="paragraph" w:styleId="Heading1">
    <w:name w:val="heading 1"/>
    <w:basedOn w:val="Normal"/>
    <w:link w:val="Heading1Char"/>
    <w:qFormat/>
    <w:rsid w:val="000B720D"/>
    <w:pPr>
      <w:keepNext/>
      <w:jc w:val="center"/>
      <w:outlineLvl w:val="0"/>
    </w:pPr>
    <w:rPr>
      <w:b/>
      <w:bCs/>
      <w:kern w:val="36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0B720D"/>
    <w:rPr>
      <w:rFonts w:ascii="Times New Roman" w:hAnsi="Times New Roman" w:eastAsia="Times New Roman" w:cs="Times New Roman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B1E"/>
    <w:pPr>
      <w:ind w:left="720"/>
    </w:pPr>
  </w:style>
  <w:style w:type="character" w:styleId="Hyperlink">
    <w:name w:val="Hyperlink"/>
    <w:uiPriority w:val="99"/>
    <w:unhideWhenUsed/>
    <w:rsid w:val="00A61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A5A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375A5A"/>
    <w:rPr>
      <w:rFonts w:ascii="Times New Roman" w:hAnsi="Times New Roman"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5A5A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375A5A"/>
    <w:rPr>
      <w:rFonts w:ascii="Times New Roman" w:hAnsi="Times New Roman"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5A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75A5A"/>
    <w:rPr>
      <w:rFonts w:ascii="Tahoma" w:hAnsi="Tahoma" w:eastAsia="Times New Roman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903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30013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4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776D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0D5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210D5"/>
    <w:rPr>
      <w:rFonts w:ascii="Times New Roman" w:hAnsi="Times New Roman"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10D5"/>
    <w:rPr>
      <w:rFonts w:ascii="Times New Roman" w:hAnsi="Times New Roman" w:eastAsia="Times New Roman"/>
      <w:b/>
      <w:bCs/>
      <w:lang w:eastAsia="en-US"/>
    </w:rPr>
  </w:style>
  <w:style w:type="paragraph" w:styleId="MinutNo" w:customStyle="1">
    <w:name w:val="MinutNo"/>
    <w:basedOn w:val="ListParagraph"/>
    <w:qFormat/>
    <w:rsid w:val="0068434B"/>
    <w:pPr>
      <w:numPr>
        <w:numId w:val="1"/>
      </w:numPr>
      <w:ind w:right="180"/>
    </w:pPr>
  </w:style>
  <w:style w:type="character" w:styleId="FollowedHyperlink">
    <w:name w:val="FollowedHyperlink"/>
    <w:basedOn w:val="DefaultParagraphFont"/>
    <w:uiPriority w:val="99"/>
    <w:semiHidden/>
    <w:unhideWhenUsed/>
    <w:rsid w:val="00BE387B"/>
    <w:rPr>
      <w:color w:val="800080" w:themeColor="followedHyperlink"/>
      <w:u w:val="single"/>
    </w:rPr>
  </w:style>
  <w:style w:type="character" w:styleId="casenumber" w:customStyle="1">
    <w:name w:val="casenumber"/>
    <w:basedOn w:val="DefaultParagraphFont"/>
    <w:rsid w:val="0068434B"/>
  </w:style>
  <w:style w:type="character" w:styleId="divider1" w:customStyle="1">
    <w:name w:val="divider1"/>
    <w:basedOn w:val="DefaultParagraphFont"/>
    <w:rsid w:val="0068434B"/>
  </w:style>
  <w:style w:type="character" w:styleId="description" w:customStyle="1">
    <w:name w:val="description"/>
    <w:basedOn w:val="DefaultParagraphFont"/>
    <w:rsid w:val="0068434B"/>
  </w:style>
  <w:style w:type="character" w:styleId="divider2" w:customStyle="1">
    <w:name w:val="divider2"/>
    <w:basedOn w:val="DefaultParagraphFont"/>
    <w:rsid w:val="0068434B"/>
  </w:style>
  <w:style w:type="character" w:styleId="address" w:customStyle="1">
    <w:name w:val="address"/>
    <w:basedOn w:val="DefaultParagraphFont"/>
    <w:rsid w:val="0068434B"/>
  </w:style>
  <w:style w:type="paragraph" w:styleId="Default" w:customStyle="1">
    <w:name w:val="Default"/>
    <w:rsid w:val="006843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7429D"/>
    <w:rPr>
      <w:rFonts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D7429D"/>
    <w:rPr>
      <w:rFonts w:eastAsiaTheme="minorHAnsi" w:cstheme="minorBidi"/>
      <w:sz w:val="22"/>
      <w:szCs w:val="21"/>
    </w:rPr>
  </w:style>
  <w:style w:type="paragraph" w:styleId="casetype" w:customStyle="1">
    <w:name w:val="casetype"/>
    <w:basedOn w:val="Normal"/>
    <w:rsid w:val="0021216A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inuteheading" w:customStyle="1">
    <w:name w:val="Minute heading"/>
    <w:basedOn w:val="Normal"/>
    <w:uiPriority w:val="1"/>
    <w:qFormat/>
    <w:rsid w:val="0087CE6E"/>
    <w:pPr>
      <w:ind w:left="462" w:hanging="453"/>
      <w:contextualSpacing/>
    </w:pPr>
  </w:style>
  <w:style w:type="character" w:styleId="normaltextrun" w:customStyle="1">
    <w:name w:val="normaltextrun"/>
    <w:basedOn w:val="DefaultParagraphFont"/>
    <w:rsid w:val="0087CE6E"/>
  </w:style>
  <w:style w:type="paragraph" w:styleId="xmsolistparagraph" w:customStyle="1">
    <w:name w:val="x_msolistparagraph"/>
    <w:basedOn w:val="Normal"/>
    <w:rsid w:val="00C46A5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msonormal" w:customStyle="1">
    <w:name w:val="x_msonormal"/>
    <w:basedOn w:val="Normal"/>
    <w:rsid w:val="00C46A5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DB4C2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DB4C23"/>
  </w:style>
  <w:style w:type="character" w:styleId="tabchar" w:customStyle="1">
    <w:name w:val="tabchar"/>
    <w:basedOn w:val="DefaultParagraphFont"/>
    <w:rsid w:val="007D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4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6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0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6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76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5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7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2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8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1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1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dogmersfieldpar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2840-7772-4864-BBDB-D319F86F03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Alastair Clark</dc:creator>
  <keywords/>
  <dc:description/>
  <lastModifiedBy>Dogmersfield Clerk</lastModifiedBy>
  <revision>951</revision>
  <lastPrinted>2021-11-09T02:08:00.0000000Z</lastPrinted>
  <dcterms:created xsi:type="dcterms:W3CDTF">2021-12-14T07:58:00.0000000Z</dcterms:created>
  <dcterms:modified xsi:type="dcterms:W3CDTF">2023-04-19T18:25:01.6897424Z</dcterms:modified>
</coreProperties>
</file>